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5BF7" w:rsidRPr="00D25BF7" w:rsidRDefault="00D25BF7" w:rsidP="00D25BF7">
      <w:pPr>
        <w:spacing w:after="120" w:line="240" w:lineRule="auto"/>
        <w:ind w:right="283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D25BF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МИНИСТЕРСТВО </w:t>
      </w:r>
      <w:r w:rsidR="009E24F7" w:rsidRPr="00D25BF7">
        <w:rPr>
          <w:rFonts w:ascii="Times New Roman" w:eastAsia="Times New Roman" w:hAnsi="Times New Roman" w:cs="Times New Roman"/>
          <w:sz w:val="24"/>
          <w:szCs w:val="24"/>
          <w:lang w:eastAsia="ru-RU"/>
        </w:rPr>
        <w:t>НАУКИ</w:t>
      </w:r>
      <w:r w:rsidR="009E24F7" w:rsidRPr="0056510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E24F7" w:rsidRPr="00D25BF7">
        <w:rPr>
          <w:rFonts w:ascii="Times New Roman" w:eastAsia="Times New Roman" w:hAnsi="Times New Roman" w:cs="Times New Roman"/>
          <w:sz w:val="24"/>
          <w:szCs w:val="24"/>
          <w:lang w:eastAsia="ru-RU"/>
        </w:rPr>
        <w:t>И</w:t>
      </w:r>
      <w:r w:rsidR="009E24F7" w:rsidRPr="0056510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25BF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ВЫСШЕГО ОБРАЗОВАНИЯ РФ </w:t>
      </w:r>
    </w:p>
    <w:p w:rsidR="00D25BF7" w:rsidRPr="00D25BF7" w:rsidRDefault="00D25BF7" w:rsidP="00D25BF7">
      <w:pPr>
        <w:spacing w:after="120" w:line="240" w:lineRule="auto"/>
        <w:ind w:right="283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25B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ФЕДЕРАЛЬНОЕ ГОСУДАРСТВЕННОЕ БЮДЖЕТНОЕ ОБРАЗОВАТЕЛЬНОЕ УЧРЕЖДЕНИЕ ВЫСШЕГО ОБРАЗОВАНИЯ</w:t>
      </w:r>
      <w:r w:rsidRPr="00D25B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/>
        <w:t xml:space="preserve"> «ДОНСКОЙ ГОСУДАРСТВЕННЫЙ ТЕХНИЧЕСКИЙ УНИВЕРСИТЕТ»</w:t>
      </w:r>
    </w:p>
    <w:p w:rsidR="00D25BF7" w:rsidRPr="00D25BF7" w:rsidRDefault="00D25BF7" w:rsidP="00D25BF7">
      <w:pPr>
        <w:spacing w:after="120" w:line="240" w:lineRule="auto"/>
        <w:ind w:right="283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D25BF7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(ДГТУ)</w:t>
      </w:r>
    </w:p>
    <w:p w:rsidR="00D25BF7" w:rsidRPr="00D25BF7" w:rsidRDefault="00D25BF7" w:rsidP="00D25BF7">
      <w:pPr>
        <w:autoSpaceDE w:val="0"/>
        <w:spacing w:after="0" w:line="240" w:lineRule="auto"/>
        <w:ind w:right="283" w:hanging="4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25BF7" w:rsidRPr="00D25BF7" w:rsidRDefault="00D25BF7" w:rsidP="00D25BF7">
      <w:pPr>
        <w:autoSpaceDE w:val="0"/>
        <w:spacing w:after="0" w:line="240" w:lineRule="auto"/>
        <w:ind w:right="283" w:hanging="45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D25BF7" w:rsidRPr="00D25BF7" w:rsidRDefault="00D25BF7" w:rsidP="00D25BF7">
      <w:pPr>
        <w:autoSpaceDE w:val="0"/>
        <w:spacing w:after="0" w:line="240" w:lineRule="auto"/>
        <w:ind w:right="283" w:hanging="45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5B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Кафедра </w:t>
      </w:r>
      <w:r w:rsidR="00625C5D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Pr="00D25BF7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Техника и технологии пищевых производств</w:t>
      </w:r>
      <w:r w:rsidR="00625C5D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hd w:val="clear" w:color="auto" w:fill="FFFFFF"/>
        <w:autoSpaceDE w:val="0"/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AA4488">
      <w:pPr>
        <w:shd w:val="clear" w:color="auto" w:fill="FFFFFF"/>
        <w:autoSpaceDE w:val="0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Default="00AA4488" w:rsidP="00AA448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Учебно-методические указания</w:t>
      </w:r>
    </w:p>
    <w:p w:rsidR="00FC7158" w:rsidRPr="007478EB" w:rsidRDefault="007478EB" w:rsidP="00AA44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7478EB">
        <w:rPr>
          <w:rFonts w:ascii="Times New Roman" w:hAnsi="Times New Roman" w:cs="Times New Roman"/>
          <w:sz w:val="28"/>
          <w:szCs w:val="28"/>
        </w:rPr>
        <w:t>к лабораторно-практическим занятиям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7478EB">
        <w:rPr>
          <w:rFonts w:ascii="Times New Roman" w:hAnsi="Times New Roman" w:cs="Times New Roman"/>
          <w:sz w:val="28"/>
          <w:szCs w:val="28"/>
        </w:rPr>
        <w:t>самостоятельной работе студентов по дисциплине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525AF">
        <w:rPr>
          <w:rFonts w:ascii="Times New Roman" w:hAnsi="Times New Roman" w:cs="Times New Roman"/>
          <w:sz w:val="28"/>
          <w:szCs w:val="28"/>
        </w:rPr>
        <w:t>«</w:t>
      </w:r>
      <w:r>
        <w:rPr>
          <w:rFonts w:ascii="Times New Roman" w:hAnsi="Times New Roman" w:cs="Times New Roman"/>
          <w:sz w:val="28"/>
          <w:szCs w:val="28"/>
        </w:rPr>
        <w:t>Технология коньячных производств</w:t>
      </w:r>
      <w:r w:rsidR="00A525AF">
        <w:rPr>
          <w:rFonts w:ascii="Times New Roman" w:hAnsi="Times New Roman" w:cs="Times New Roman"/>
          <w:sz w:val="28"/>
          <w:szCs w:val="28"/>
        </w:rPr>
        <w:t>»</w:t>
      </w:r>
    </w:p>
    <w:p w:rsidR="009E24F7" w:rsidRDefault="00D25BF7" w:rsidP="00AA44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0F4853">
        <w:rPr>
          <w:rFonts w:ascii="Times New Roman" w:hAnsi="Times New Roman" w:cs="Times New Roman"/>
          <w:sz w:val="28"/>
          <w:szCs w:val="28"/>
        </w:rPr>
        <w:t>направлени</w:t>
      </w:r>
      <w:r w:rsidR="00AA4488">
        <w:rPr>
          <w:rFonts w:ascii="Times New Roman" w:hAnsi="Times New Roman" w:cs="Times New Roman"/>
          <w:sz w:val="28"/>
          <w:szCs w:val="28"/>
        </w:rPr>
        <w:t>е</w:t>
      </w:r>
      <w:r w:rsidRPr="000F4853">
        <w:rPr>
          <w:rFonts w:ascii="Times New Roman" w:hAnsi="Times New Roman" w:cs="Times New Roman"/>
          <w:sz w:val="28"/>
          <w:szCs w:val="28"/>
        </w:rPr>
        <w:t xml:space="preserve"> подготовки </w:t>
      </w:r>
    </w:p>
    <w:p w:rsidR="00A525AF" w:rsidRDefault="00D25BF7" w:rsidP="00AA44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A525AF">
        <w:rPr>
          <w:rFonts w:ascii="Times New Roman" w:hAnsi="Times New Roman" w:cs="Times New Roman"/>
          <w:sz w:val="28"/>
          <w:szCs w:val="28"/>
        </w:rPr>
        <w:t>19.03.02 Продукты</w:t>
      </w:r>
      <w:r w:rsidR="00A525AF">
        <w:rPr>
          <w:rFonts w:ascii="Times New Roman" w:hAnsi="Times New Roman" w:cs="Times New Roman"/>
          <w:sz w:val="28"/>
          <w:szCs w:val="28"/>
        </w:rPr>
        <w:t xml:space="preserve"> питания из растительного сырья</w:t>
      </w:r>
    </w:p>
    <w:p w:rsidR="00FC7158" w:rsidRPr="00A525AF" w:rsidRDefault="00A525AF" w:rsidP="00AA448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ОПОП «</w:t>
      </w:r>
      <w:r w:rsidR="007A4766">
        <w:rPr>
          <w:rFonts w:ascii="Times New Roman" w:hAnsi="Times New Roman" w:cs="Times New Roman"/>
          <w:sz w:val="28"/>
          <w:szCs w:val="28"/>
        </w:rPr>
        <w:t>Технологические процессы и оборудование бродильных производств и виноделия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D25BF7" w:rsidRPr="00D25BF7" w:rsidRDefault="00D25BF7" w:rsidP="00AA448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E24F7" w:rsidRDefault="009E24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E24F7" w:rsidRDefault="009E24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E24F7" w:rsidRDefault="009E24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E24F7" w:rsidRDefault="009E24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E24F7" w:rsidRDefault="009E24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Default="00D25B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12A5D" w:rsidRDefault="00312A5D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010D2" w:rsidRDefault="00A010D2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12A5D" w:rsidRPr="00D25BF7" w:rsidRDefault="00312A5D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25BF7" w:rsidRPr="00D25BF7" w:rsidRDefault="00D25B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5BF7">
        <w:rPr>
          <w:rFonts w:ascii="Times New Roman" w:eastAsia="Times New Roman" w:hAnsi="Times New Roman" w:cs="Times New Roman"/>
          <w:sz w:val="28"/>
          <w:szCs w:val="28"/>
          <w:lang w:eastAsia="ru-RU"/>
        </w:rPr>
        <w:t>Ростов-на-Дону</w:t>
      </w:r>
    </w:p>
    <w:p w:rsidR="00D25BF7" w:rsidRDefault="00D25BF7" w:rsidP="00D25BF7">
      <w:pPr>
        <w:spacing w:after="0" w:line="240" w:lineRule="auto"/>
        <w:ind w:right="283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25BF7">
        <w:rPr>
          <w:rFonts w:ascii="Times New Roman" w:eastAsia="Times New Roman" w:hAnsi="Times New Roman" w:cs="Times New Roman"/>
          <w:sz w:val="28"/>
          <w:szCs w:val="28"/>
          <w:lang w:eastAsia="ru-RU"/>
        </w:rPr>
        <w:t>20</w:t>
      </w:r>
      <w:r w:rsidR="00312A5D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A525AF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D25B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A1F6F" w:rsidRPr="00D25BF7" w:rsidRDefault="005A1F6F" w:rsidP="005A1F6F">
      <w:pPr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5A1F6F" w:rsidRDefault="005A1F6F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E24F7" w:rsidRPr="009E24F7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24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УДК 864.7.02104 (07).</w:t>
      </w:r>
    </w:p>
    <w:p w:rsidR="009E24F7" w:rsidRPr="00A525AF" w:rsidRDefault="00A525AF" w:rsidP="00EE6E81">
      <w:pPr>
        <w:spacing w:after="0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25AF">
        <w:rPr>
          <w:rFonts w:ascii="Times New Roman" w:hAnsi="Times New Roman" w:cs="Times New Roman"/>
          <w:sz w:val="28"/>
          <w:szCs w:val="28"/>
        </w:rPr>
        <w:t>Учебно-методические указания к</w:t>
      </w:r>
      <w:r w:rsidRPr="007478EB">
        <w:rPr>
          <w:rFonts w:ascii="Times New Roman" w:hAnsi="Times New Roman" w:cs="Times New Roman"/>
          <w:sz w:val="28"/>
          <w:szCs w:val="28"/>
        </w:rPr>
        <w:t xml:space="preserve"> лабораторно-практическим занятиям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Pr="007478EB">
        <w:rPr>
          <w:rFonts w:ascii="Times New Roman" w:hAnsi="Times New Roman" w:cs="Times New Roman"/>
          <w:sz w:val="28"/>
          <w:szCs w:val="28"/>
        </w:rPr>
        <w:t>самостоятельной работе студентов по дисциплине</w:t>
      </w:r>
      <w:r>
        <w:rPr>
          <w:rFonts w:ascii="Times New Roman" w:hAnsi="Times New Roman" w:cs="Times New Roman"/>
          <w:sz w:val="28"/>
          <w:szCs w:val="28"/>
        </w:rPr>
        <w:t xml:space="preserve"> «Технология коньячных производств»</w:t>
      </w:r>
      <w:r w:rsidR="007C0E0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F4853">
        <w:rPr>
          <w:rFonts w:ascii="Times New Roman" w:hAnsi="Times New Roman" w:cs="Times New Roman"/>
          <w:sz w:val="28"/>
          <w:szCs w:val="28"/>
        </w:rPr>
        <w:t>направлени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0F4853">
        <w:rPr>
          <w:rFonts w:ascii="Times New Roman" w:hAnsi="Times New Roman" w:cs="Times New Roman"/>
          <w:sz w:val="28"/>
          <w:szCs w:val="28"/>
        </w:rPr>
        <w:t xml:space="preserve"> подготовки </w:t>
      </w:r>
      <w:r w:rsidRPr="00A525AF">
        <w:rPr>
          <w:rFonts w:ascii="Times New Roman" w:hAnsi="Times New Roman" w:cs="Times New Roman"/>
          <w:sz w:val="28"/>
          <w:szCs w:val="28"/>
        </w:rPr>
        <w:t>19.03.02 Продукты</w:t>
      </w:r>
      <w:r>
        <w:rPr>
          <w:rFonts w:ascii="Times New Roman" w:hAnsi="Times New Roman" w:cs="Times New Roman"/>
          <w:sz w:val="28"/>
          <w:szCs w:val="28"/>
        </w:rPr>
        <w:t xml:space="preserve"> питания из растительного сырья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A4766">
        <w:rPr>
          <w:rFonts w:ascii="Times New Roman" w:hAnsi="Times New Roman" w:cs="Times New Roman"/>
          <w:sz w:val="28"/>
          <w:szCs w:val="28"/>
        </w:rPr>
        <w:t xml:space="preserve">ОПОП «Технологические процессы и оборудование </w:t>
      </w:r>
      <w:r>
        <w:rPr>
          <w:rFonts w:ascii="Times New Roman" w:hAnsi="Times New Roman" w:cs="Times New Roman"/>
          <w:sz w:val="28"/>
          <w:szCs w:val="28"/>
        </w:rPr>
        <w:t>бродильных производств и виноделия»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9E24F7" w:rsidRPr="009E24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(все формы обучения)</w:t>
      </w:r>
      <w:r w:rsidR="009E24F7" w:rsidRPr="009E24F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E24F7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E24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ДГТУ, Ростов-на-Дону, 20</w:t>
      </w:r>
      <w:r w:rsidR="00C906E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A525A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Pr="009E24F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4040D4" w:rsidRDefault="004040D4" w:rsidP="00EE6E81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Учебно-м</w:t>
      </w: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етодические указания предназначены </w:t>
      </w:r>
      <w:r w:rsidRPr="001D74F2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для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выполнения самостоятельных работ, предусмотренных РПД дисциплины, </w:t>
      </w:r>
      <w:r w:rsidR="006233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освоения теоретического материала</w:t>
      </w:r>
      <w:r w:rsidR="00EE6E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</w:t>
      </w:r>
      <w:r w:rsidR="00623327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7C0E0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выполнения </w:t>
      </w:r>
      <w:r w:rsidR="00EE6E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практических заданий</w:t>
      </w:r>
      <w:r w:rsidR="007C0E09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EE6E8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и 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контрольных работ. </w:t>
      </w:r>
      <w:r w:rsidRPr="00A525AF">
        <w:rPr>
          <w:rFonts w:ascii="Times New Roman" w:hAnsi="Times New Roman" w:cs="Times New Roman"/>
          <w:sz w:val="28"/>
          <w:szCs w:val="28"/>
        </w:rPr>
        <w:t>Учебно-методические</w:t>
      </w:r>
      <w:r w:rsidR="001D7EA2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указания составлены </w:t>
      </w:r>
      <w:r w:rsidR="001D7E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использованием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учебных</w:t>
      </w:r>
      <w:r w:rsidR="001D7E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методических материалов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1D7EA2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приведенны</w:t>
      </w:r>
      <w:r w:rsidR="001D7EA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 в </w:t>
      </w:r>
      <w:r w:rsidR="001D7EA2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списке</w:t>
      </w:r>
      <w:r w:rsidR="001D7EA2" w:rsidRPr="004110D0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1D7EA2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рекомендуемых и использованных </w:t>
      </w:r>
      <w:r w:rsidR="00EE6E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информационных </w:t>
      </w:r>
      <w:r w:rsidR="001D7EA2"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источников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1D7EA2" w:rsidRPr="001D74F2" w:rsidRDefault="001D7EA2" w:rsidP="001D7E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Подготовлено кафедрой «Техника и технологии пищевых производств»</w:t>
      </w:r>
      <w:r w:rsidR="00EE6E8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ФГБОУ ДГТУ.</w:t>
      </w:r>
    </w:p>
    <w:p w:rsidR="009E24F7" w:rsidRPr="009E24F7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9E24F7" w:rsidRPr="009E24F7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E24F7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24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Составители: доц., к.т.н.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Тупольских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Т.И.</w:t>
      </w:r>
    </w:p>
    <w:p w:rsidR="009E24F7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доц., к.т.н.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Шумская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Н.Н.</w:t>
      </w:r>
      <w:r w:rsidR="00A010D2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</w:p>
    <w:p w:rsidR="00A010D2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 </w:t>
      </w:r>
      <w:proofErr w:type="gramStart"/>
      <w:r w:rsidR="00A525AF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</w:t>
      </w:r>
      <w:proofErr w:type="gramEnd"/>
      <w:r w:rsidR="00623327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525AF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8348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A525AF">
        <w:rPr>
          <w:rFonts w:ascii="Times New Roman" w:eastAsia="Times New Roman" w:hAnsi="Times New Roman" w:cs="Times New Roman"/>
          <w:sz w:val="28"/>
          <w:szCs w:val="28"/>
          <w:lang w:eastAsia="ru-RU"/>
        </w:rPr>
        <w:t>Косолапова Е.Н.</w:t>
      </w:r>
    </w:p>
    <w:p w:rsidR="009E24F7" w:rsidRPr="009E24F7" w:rsidRDefault="009E24F7" w:rsidP="00A525AF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A010D2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8D65B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proofErr w:type="gramStart"/>
      <w:r w:rsidR="008D65B1">
        <w:rPr>
          <w:rFonts w:ascii="Times New Roman" w:eastAsia="Times New Roman" w:hAnsi="Times New Roman" w:cs="Times New Roman"/>
          <w:sz w:val="28"/>
          <w:szCs w:val="28"/>
          <w:lang w:eastAsia="ru-RU"/>
        </w:rPr>
        <w:t>асс</w:t>
      </w:r>
      <w:proofErr w:type="gramEnd"/>
      <w:r w:rsidR="008D65B1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  Дудченко С.Н.</w:t>
      </w:r>
    </w:p>
    <w:p w:rsidR="009E24F7" w:rsidRPr="009E24F7" w:rsidRDefault="009E24F7" w:rsidP="009E24F7">
      <w:pPr>
        <w:shd w:val="clear" w:color="auto" w:fill="FFFFFF"/>
        <w:autoSpaceDE w:val="0"/>
        <w:autoSpaceDN w:val="0"/>
        <w:adjustRightInd w:val="0"/>
        <w:spacing w:after="0" w:line="240" w:lineRule="auto"/>
        <w:ind w:right="283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9E24F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Pr="009E24F7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 </w:t>
      </w:r>
    </w:p>
    <w:p w:rsidR="001D7EA2" w:rsidRPr="00623327" w:rsidRDefault="001D7EA2" w:rsidP="00623327">
      <w:pPr>
        <w:rPr>
          <w:rFonts w:ascii="Times New Roman" w:hAnsi="Times New Roman" w:cs="Times New Roman"/>
          <w:sz w:val="28"/>
          <w:szCs w:val="28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br w:type="page"/>
      </w:r>
    </w:p>
    <w:p w:rsidR="001D7EA2" w:rsidRPr="001D74F2" w:rsidRDefault="001D7EA2" w:rsidP="001D7EA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D74F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ВВЕДЕНИЕ</w:t>
      </w:r>
    </w:p>
    <w:p w:rsidR="00E539ED" w:rsidRPr="00E539ED" w:rsidRDefault="00E539ED" w:rsidP="00E539ED">
      <w:pPr>
        <w:widowControl w:val="0"/>
        <w:tabs>
          <w:tab w:val="left" w:pos="399"/>
        </w:tabs>
        <w:autoSpaceDE w:val="0"/>
        <w:autoSpaceDN w:val="0"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  <w:u w:val="single"/>
        </w:rPr>
      </w:pP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 xml:space="preserve">Структура и содержание дисциплины, вопросы текущего контроля, лабораторно-практических занятий, а также оценочные материалы приведены в рабочей программе дисциплины, размещенной в ЭИОС университета </w:t>
      </w:r>
      <w:hyperlink r:id="rId7" w:tgtFrame="_blank" w:history="1">
        <w:r w:rsidRPr="00E539ED">
          <w:rPr>
            <w:rStyle w:val="a4"/>
            <w:rFonts w:ascii="Times New Roman" w:eastAsia="Times New Roman" w:hAnsi="Times New Roman" w:cs="Times New Roman"/>
            <w:bCs/>
            <w:sz w:val="28"/>
            <w:szCs w:val="28"/>
          </w:rPr>
          <w:t>http://edu.donstu.ru</w:t>
        </w:r>
      </w:hyperlink>
      <w:r w:rsidRPr="00E539ED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>, раздел «Меню, подраздел РПД».</w:t>
      </w:r>
    </w:p>
    <w:p w:rsidR="00E539ED" w:rsidRPr="00E539ED" w:rsidRDefault="00E539ED" w:rsidP="00E539ED">
      <w:pPr>
        <w:widowControl w:val="0"/>
        <w:tabs>
          <w:tab w:val="left" w:pos="399"/>
        </w:tabs>
        <w:autoSpaceDE w:val="0"/>
        <w:autoSpaceDN w:val="0"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>Студенты очной, очно-заочной форм обучения в соответствии с темой лекции, лабораторно-практического занятия, озвученного преподавателем на предыдущем занятии, готовятся к ним, изучая соответствующий раздел рекомендуемой учебной литературы, методических указаний, формулируют вопросы, требующие дополнительной проработки на лекционных занятиях. При подготовке к лабораторно-практическим занятиям необходимо просмотреть теоретический материал по теме занятия, оформить протокол работы. Студенты заочной формы обучения оформляют титульный лист контрольной работы в соответствии с</w:t>
      </w:r>
      <w:r w:rsidR="00B453E0">
        <w:rPr>
          <w:rFonts w:ascii="Times New Roman" w:eastAsia="Times New Roman" w:hAnsi="Times New Roman" w:cs="Times New Roman"/>
          <w:bCs/>
          <w:sz w:val="28"/>
          <w:szCs w:val="28"/>
        </w:rPr>
        <w:t xml:space="preserve"> университетскими требованиями (3</w:t>
      </w: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>).</w:t>
      </w:r>
    </w:p>
    <w:p w:rsidR="00E539ED" w:rsidRPr="00E539ED" w:rsidRDefault="00E539ED" w:rsidP="00E539ED">
      <w:pPr>
        <w:widowControl w:val="0"/>
        <w:tabs>
          <w:tab w:val="left" w:pos="399"/>
        </w:tabs>
        <w:autoSpaceDE w:val="0"/>
        <w:autoSpaceDN w:val="0"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 xml:space="preserve">Студенты заочной формы обучения до начала сессии в соответствии с календарным графиком учебного плана выполняют контрольную работу, состоящую из двух разделов – ответы на теоретические вопросы и практическое задание. </w:t>
      </w:r>
    </w:p>
    <w:p w:rsidR="00E539ED" w:rsidRPr="00E539ED" w:rsidRDefault="00E539ED" w:rsidP="00E539ED">
      <w:pPr>
        <w:widowControl w:val="0"/>
        <w:tabs>
          <w:tab w:val="left" w:pos="399"/>
        </w:tabs>
        <w:autoSpaceDE w:val="0"/>
        <w:autoSpaceDN w:val="0"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 xml:space="preserve">Задания выбираются из ниже приведенных таблиц (1,2) в соответствии с цифрой, определяемой путем последовательного сложения двух последних цифр электронной зачетной книжки (например, две последние цифры 78 – 7+8=15, 1+5=6, следовательно, у студента 6 вариант задания). </w:t>
      </w:r>
    </w:p>
    <w:p w:rsidR="00E539ED" w:rsidRPr="00E539ED" w:rsidRDefault="00E539ED" w:rsidP="00E539ED">
      <w:pPr>
        <w:widowControl w:val="0"/>
        <w:tabs>
          <w:tab w:val="left" w:pos="399"/>
        </w:tabs>
        <w:autoSpaceDE w:val="0"/>
        <w:autoSpaceDN w:val="0"/>
        <w:spacing w:after="0" w:line="240" w:lineRule="auto"/>
        <w:ind w:firstLine="720"/>
        <w:jc w:val="both"/>
        <w:outlineLvl w:val="0"/>
        <w:rPr>
          <w:rStyle w:val="a4"/>
          <w:rFonts w:ascii="Times New Roman" w:eastAsia="Times New Roman" w:hAnsi="Times New Roman" w:cs="Times New Roman"/>
          <w:bCs/>
          <w:color w:val="auto"/>
          <w:sz w:val="28"/>
          <w:szCs w:val="28"/>
        </w:rPr>
      </w:pP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>Освоение учебного материала осуществляется по рекомендованному списку учебно-методической литературы с  использованием первоисточников НТБ ДГТУ, ЭБС Лань (</w:t>
      </w:r>
      <w:hyperlink r:id="rId8" w:history="1">
        <w:r w:rsidRPr="00E539ED">
          <w:rPr>
            <w:rStyle w:val="a4"/>
            <w:rFonts w:ascii="Times New Roman" w:eastAsia="Times New Roman" w:hAnsi="Times New Roman" w:cs="Times New Roman"/>
            <w:bCs/>
            <w:color w:val="auto"/>
            <w:sz w:val="28"/>
            <w:szCs w:val="28"/>
          </w:rPr>
          <w:t>https://e.lanbook.com</w:t>
        </w:r>
      </w:hyperlink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 xml:space="preserve">,), </w:t>
      </w: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fldChar w:fldCharType="begin"/>
      </w: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instrText>HYPERLINK "file://C:\\Users\\natas\\OneDrive\\Рабочий стол\\ЗАОЧНИКИ\\ОТВ\\Электронно-библиотечной системой Znanium (https:\\znanium.ru\\), нормативно-справочной литературы и каталогов, периодических изданий отрасли. Не рекомендуется использовать информацию непрофессиональных веб-сайтов.Ответы на теоретические вопросы не должны быть копией раздела рекомендуемой учебно-методической литературы и представлять собой свободное, осмысленное изложение ответа на вопрос задания."</w:instrText>
      </w: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fldChar w:fldCharType="separate"/>
      </w:r>
      <w:r w:rsidRPr="00E539ED">
        <w:rPr>
          <w:rStyle w:val="a4"/>
          <w:rFonts w:ascii="Times New Roman" w:eastAsia="Times New Roman" w:hAnsi="Times New Roman" w:cs="Times New Roman"/>
          <w:bCs/>
          <w:color w:val="auto"/>
          <w:sz w:val="28"/>
          <w:szCs w:val="28"/>
        </w:rPr>
        <w:t>Электронно-библиотечной системой Znanium (https://znanium.ru/), нормативно-справочной литературы и каталогов, периодических изданий</w:t>
      </w:r>
      <w:r w:rsidRPr="00E539ED">
        <w:rPr>
          <w:rStyle w:val="a4"/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  <w:t xml:space="preserve"> </w:t>
      </w:r>
      <w:r w:rsidRPr="00E539ED">
        <w:rPr>
          <w:rStyle w:val="a4"/>
          <w:rFonts w:ascii="Times New Roman" w:eastAsia="Times New Roman" w:hAnsi="Times New Roman" w:cs="Times New Roman"/>
          <w:bCs/>
          <w:color w:val="auto"/>
          <w:sz w:val="28"/>
          <w:szCs w:val="28"/>
        </w:rPr>
        <w:t>отрасли. Не рекомендуется использовать информацию непрофессиональных веб-сайтов.</w:t>
      </w:r>
    </w:p>
    <w:p w:rsidR="00E539ED" w:rsidRPr="00E539ED" w:rsidRDefault="00E539ED" w:rsidP="00E539ED">
      <w:pPr>
        <w:widowControl w:val="0"/>
        <w:tabs>
          <w:tab w:val="left" w:pos="399"/>
        </w:tabs>
        <w:autoSpaceDE w:val="0"/>
        <w:autoSpaceDN w:val="0"/>
        <w:spacing w:after="0" w:line="240" w:lineRule="auto"/>
        <w:ind w:firstLine="720"/>
        <w:jc w:val="both"/>
        <w:outlineLvl w:val="0"/>
        <w:rPr>
          <w:rStyle w:val="a4"/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  <w:r w:rsidRPr="00E539ED">
        <w:rPr>
          <w:rStyle w:val="a4"/>
          <w:rFonts w:ascii="Times New Roman" w:eastAsia="Times New Roman" w:hAnsi="Times New Roman" w:cs="Times New Roman"/>
          <w:bCs/>
          <w:color w:val="auto"/>
          <w:sz w:val="28"/>
          <w:szCs w:val="28"/>
        </w:rPr>
        <w:t>Ответы на теоретические вопросы не должны быть копией раздела рекомендуемой учебно-методической литературы и представлять собой свободное, осмысленное изложение ответа на вопрос задания.</w:t>
      </w:r>
    </w:p>
    <w:p w:rsidR="00E539ED" w:rsidRPr="00E539ED" w:rsidRDefault="00E539ED" w:rsidP="00E539ED">
      <w:pPr>
        <w:widowControl w:val="0"/>
        <w:tabs>
          <w:tab w:val="left" w:pos="399"/>
        </w:tabs>
        <w:autoSpaceDE w:val="0"/>
        <w:autoSpaceDN w:val="0"/>
        <w:spacing w:after="0" w:line="240" w:lineRule="auto"/>
        <w:ind w:firstLine="720"/>
        <w:jc w:val="both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fldChar w:fldCharType="end"/>
      </w:r>
      <w:r w:rsidRPr="00E539ED">
        <w:rPr>
          <w:rFonts w:ascii="Times New Roman" w:eastAsia="Times New Roman" w:hAnsi="Times New Roman" w:cs="Times New Roman"/>
          <w:bCs/>
          <w:sz w:val="28"/>
          <w:szCs w:val="28"/>
        </w:rPr>
        <w:t>Студенты заочной и очно-заочной форм обучения при подготовке к лабораторно-практическим занятиям и их выполнению во время сессии, в объеме, определяемом учебным планом, кроме этого изучают содержание всех лабораторно-практических занятий, приведенное в методических указаниях и оформляют их в виде конспекта.</w:t>
      </w:r>
    </w:p>
    <w:p w:rsidR="00EF31CD" w:rsidRDefault="00EF31CD" w:rsidP="00E539ED">
      <w:pPr>
        <w:pStyle w:val="1"/>
        <w:tabs>
          <w:tab w:val="left" w:pos="399"/>
        </w:tabs>
        <w:spacing w:before="0"/>
        <w:jc w:val="both"/>
        <w:rPr>
          <w:b w:val="0"/>
          <w:sz w:val="28"/>
          <w:szCs w:val="28"/>
        </w:rPr>
      </w:pPr>
    </w:p>
    <w:p w:rsidR="00EF31CD" w:rsidRDefault="00EF31CD" w:rsidP="00EF31CD">
      <w:pPr>
        <w:pStyle w:val="1"/>
        <w:tabs>
          <w:tab w:val="left" w:pos="399"/>
        </w:tabs>
        <w:spacing w:before="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</w:t>
      </w:r>
      <w:r w:rsidR="00E539ED">
        <w:rPr>
          <w:b w:val="0"/>
          <w:sz w:val="28"/>
          <w:szCs w:val="28"/>
        </w:rPr>
        <w:t>аблица 1. Теоретические вопросы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242"/>
        <w:gridCol w:w="8222"/>
      </w:tblGrid>
      <w:tr w:rsidR="00EF31CD" w:rsidRPr="009C127D" w:rsidTr="00EF31CD">
        <w:trPr>
          <w:trHeight w:val="276"/>
        </w:trPr>
        <w:tc>
          <w:tcPr>
            <w:tcW w:w="1242" w:type="dxa"/>
            <w:vMerge w:val="restart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Вариант</w:t>
            </w:r>
          </w:p>
        </w:tc>
        <w:tc>
          <w:tcPr>
            <w:tcW w:w="8222" w:type="dxa"/>
            <w:vMerge w:val="restart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Вопрос</w:t>
            </w:r>
          </w:p>
        </w:tc>
      </w:tr>
      <w:tr w:rsidR="00EF31CD" w:rsidRPr="009C127D" w:rsidTr="00EF31CD">
        <w:trPr>
          <w:trHeight w:val="276"/>
        </w:trPr>
        <w:tc>
          <w:tcPr>
            <w:tcW w:w="1242" w:type="dxa"/>
            <w:vMerge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</w:p>
        </w:tc>
        <w:tc>
          <w:tcPr>
            <w:tcW w:w="8222" w:type="dxa"/>
            <w:vMerge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1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1, 14, 24,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2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2, 15, 25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3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3, 16, 26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4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4, 17, 27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5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5, 18, 28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6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6, 19, 34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lastRenderedPageBreak/>
              <w:t>7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7, 20, 35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8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8, 21, 36</w:t>
            </w:r>
          </w:p>
        </w:tc>
      </w:tr>
      <w:tr w:rsidR="00EF31CD" w:rsidRPr="009C127D" w:rsidTr="00EF31CD">
        <w:tc>
          <w:tcPr>
            <w:tcW w:w="1242" w:type="dxa"/>
          </w:tcPr>
          <w:p w:rsidR="00EF31CD" w:rsidRPr="009C127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9C127D">
              <w:rPr>
                <w:b w:val="0"/>
                <w:sz w:val="24"/>
                <w:szCs w:val="24"/>
              </w:rPr>
              <w:t>9</w:t>
            </w:r>
          </w:p>
        </w:tc>
        <w:tc>
          <w:tcPr>
            <w:tcW w:w="8222" w:type="dxa"/>
          </w:tcPr>
          <w:p w:rsidR="00EF31CD" w:rsidRPr="009C127D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9, 22, 42</w:t>
            </w:r>
          </w:p>
        </w:tc>
      </w:tr>
    </w:tbl>
    <w:p w:rsidR="00EF31CD" w:rsidRDefault="00EF31CD" w:rsidP="00EF31CD">
      <w:pPr>
        <w:pStyle w:val="1"/>
        <w:tabs>
          <w:tab w:val="left" w:pos="399"/>
        </w:tabs>
        <w:spacing w:before="0"/>
        <w:ind w:firstLine="720"/>
        <w:jc w:val="both"/>
        <w:rPr>
          <w:b w:val="0"/>
          <w:sz w:val="28"/>
          <w:szCs w:val="28"/>
        </w:rPr>
      </w:pPr>
    </w:p>
    <w:p w:rsidR="00EF31CD" w:rsidRDefault="00EF31CD" w:rsidP="00EF31CD">
      <w:pPr>
        <w:pStyle w:val="1"/>
        <w:tabs>
          <w:tab w:val="left" w:pos="399"/>
        </w:tabs>
        <w:spacing w:before="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Таблица 2 Практическое задание</w:t>
      </w:r>
    </w:p>
    <w:tbl>
      <w:tblPr>
        <w:tblStyle w:val="a8"/>
        <w:tblW w:w="9464" w:type="dxa"/>
        <w:tblLayout w:type="fixed"/>
        <w:tblLook w:val="04A0" w:firstRow="1" w:lastRow="0" w:firstColumn="1" w:lastColumn="0" w:noHBand="0" w:noVBand="1"/>
      </w:tblPr>
      <w:tblGrid>
        <w:gridCol w:w="534"/>
        <w:gridCol w:w="3260"/>
        <w:gridCol w:w="945"/>
        <w:gridCol w:w="945"/>
        <w:gridCol w:w="945"/>
        <w:gridCol w:w="945"/>
        <w:gridCol w:w="945"/>
        <w:gridCol w:w="945"/>
      </w:tblGrid>
      <w:tr w:rsidR="00EF31CD" w:rsidRPr="000A3A19" w:rsidTr="00EF31CD">
        <w:tc>
          <w:tcPr>
            <w:tcW w:w="534" w:type="dxa"/>
          </w:tcPr>
          <w:p w:rsidR="00EF31CD" w:rsidRPr="000A3A19" w:rsidRDefault="000A3A19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№ вар</w:t>
            </w:r>
          </w:p>
        </w:tc>
        <w:tc>
          <w:tcPr>
            <w:tcW w:w="3260" w:type="dxa"/>
          </w:tcPr>
          <w:p w:rsidR="00EF31CD" w:rsidRPr="000A3A19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r w:rsidRPr="000A3A19">
              <w:rPr>
                <w:b w:val="0"/>
                <w:sz w:val="22"/>
                <w:szCs w:val="22"/>
              </w:rPr>
              <w:t>Задача</w:t>
            </w:r>
          </w:p>
        </w:tc>
        <w:tc>
          <w:tcPr>
            <w:tcW w:w="945" w:type="dxa"/>
          </w:tcPr>
          <w:p w:rsidR="00EF31CD" w:rsidRPr="000A3A19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r w:rsidRPr="000A3A19">
              <w:rPr>
                <w:b w:val="0"/>
                <w:color w:val="000000"/>
                <w:spacing w:val="3"/>
                <w:sz w:val="22"/>
                <w:szCs w:val="22"/>
                <w:lang w:val="en-US" w:eastAsia="ru-RU"/>
              </w:rPr>
              <w:t>Q</w:t>
            </w:r>
            <w:r w:rsidRPr="000A3A19">
              <w:rPr>
                <w:b w:val="0"/>
                <w:color w:val="000000"/>
                <w:spacing w:val="3"/>
                <w:sz w:val="22"/>
                <w:szCs w:val="22"/>
                <w:lang w:eastAsia="ru-RU"/>
              </w:rPr>
              <w:t>к, дал</w:t>
            </w:r>
          </w:p>
        </w:tc>
        <w:tc>
          <w:tcPr>
            <w:tcW w:w="945" w:type="dxa"/>
          </w:tcPr>
          <w:p w:rsidR="00EF31CD" w:rsidRPr="000A3A19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r w:rsidRPr="000A3A19">
              <w:rPr>
                <w:b w:val="0"/>
                <w:color w:val="000000"/>
                <w:spacing w:val="3"/>
                <w:sz w:val="22"/>
                <w:szCs w:val="22"/>
                <w:lang w:eastAsia="ru-RU"/>
              </w:rPr>
              <w:t>К*</w:t>
            </w:r>
            <w:r w:rsidR="000A3A19" w:rsidRPr="000A3A19">
              <w:rPr>
                <w:b w:val="0"/>
                <w:color w:val="000000"/>
                <w:spacing w:val="3"/>
                <w:sz w:val="22"/>
                <w:szCs w:val="22"/>
                <w:lang w:eastAsia="ru-RU"/>
              </w:rPr>
              <w:t>,%</w:t>
            </w:r>
          </w:p>
        </w:tc>
        <w:tc>
          <w:tcPr>
            <w:tcW w:w="945" w:type="dxa"/>
          </w:tcPr>
          <w:p w:rsidR="00EF31CD" w:rsidRPr="000A3A19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r w:rsidRPr="000A3A19">
              <w:rPr>
                <w:b w:val="0"/>
                <w:sz w:val="22"/>
                <w:szCs w:val="22"/>
              </w:rPr>
              <w:t>С</w:t>
            </w:r>
            <w:r w:rsidR="000A3A19" w:rsidRPr="000A3A19">
              <w:rPr>
                <w:b w:val="0"/>
                <w:sz w:val="22"/>
                <w:szCs w:val="22"/>
              </w:rPr>
              <w:t>,</w:t>
            </w:r>
            <w:r w:rsidR="000A3A19" w:rsidRPr="000A3A19">
              <w:rPr>
                <w:b w:val="0"/>
                <w:color w:val="000000"/>
                <w:spacing w:val="3"/>
                <w:sz w:val="22"/>
                <w:szCs w:val="22"/>
                <w:lang w:eastAsia="ru-RU"/>
              </w:rPr>
              <w:t xml:space="preserve"> </w:t>
            </w:r>
            <w:proofErr w:type="gramStart"/>
            <w:r w:rsidR="000A3A19" w:rsidRPr="000A3A19">
              <w:rPr>
                <w:b w:val="0"/>
                <w:color w:val="000000"/>
                <w:spacing w:val="3"/>
                <w:sz w:val="22"/>
                <w:szCs w:val="22"/>
                <w:lang w:eastAsia="ru-RU"/>
              </w:rPr>
              <w:t>г</w:t>
            </w:r>
            <w:proofErr w:type="gramEnd"/>
            <w:r w:rsidR="000A3A19" w:rsidRPr="000A3A19">
              <w:rPr>
                <w:b w:val="0"/>
                <w:color w:val="000000"/>
                <w:spacing w:val="3"/>
                <w:sz w:val="22"/>
                <w:szCs w:val="22"/>
                <w:lang w:eastAsia="ru-RU"/>
              </w:rPr>
              <w:t xml:space="preserve"> / 100 см3</w:t>
            </w:r>
          </w:p>
        </w:tc>
        <w:tc>
          <w:tcPr>
            <w:tcW w:w="945" w:type="dxa"/>
          </w:tcPr>
          <w:p w:rsidR="00EF31CD" w:rsidRPr="000A3A19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r w:rsidRPr="000A3A19">
              <w:rPr>
                <w:b w:val="0"/>
                <w:sz w:val="22"/>
                <w:szCs w:val="22"/>
              </w:rPr>
              <w:t>КС</w:t>
            </w:r>
            <w:r w:rsidR="000A3A19" w:rsidRPr="000A3A19">
              <w:rPr>
                <w:b w:val="0"/>
                <w:sz w:val="22"/>
                <w:szCs w:val="22"/>
              </w:rPr>
              <w:t>,%</w:t>
            </w:r>
          </w:p>
        </w:tc>
        <w:tc>
          <w:tcPr>
            <w:tcW w:w="945" w:type="dxa"/>
          </w:tcPr>
          <w:p w:rsidR="00EF31CD" w:rsidRPr="000A3A19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proofErr w:type="gramStart"/>
            <w:r w:rsidRPr="000A3A19">
              <w:rPr>
                <w:b w:val="0"/>
                <w:sz w:val="22"/>
                <w:szCs w:val="22"/>
              </w:rPr>
              <w:t>СВ</w:t>
            </w:r>
            <w:proofErr w:type="gramEnd"/>
            <w:r w:rsidR="000A3A19" w:rsidRPr="000A3A19">
              <w:rPr>
                <w:b w:val="0"/>
                <w:sz w:val="22"/>
                <w:szCs w:val="22"/>
              </w:rPr>
              <w:t>,%</w:t>
            </w:r>
          </w:p>
        </w:tc>
        <w:tc>
          <w:tcPr>
            <w:tcW w:w="945" w:type="dxa"/>
          </w:tcPr>
          <w:p w:rsidR="00EF31CD" w:rsidRPr="000A3A19" w:rsidRDefault="00EF31CD" w:rsidP="00EF31CD">
            <w:pPr>
              <w:pStyle w:val="1"/>
              <w:tabs>
                <w:tab w:val="left" w:pos="399"/>
              </w:tabs>
              <w:spacing w:before="0"/>
              <w:outlineLvl w:val="0"/>
              <w:rPr>
                <w:b w:val="0"/>
                <w:sz w:val="22"/>
                <w:szCs w:val="22"/>
              </w:rPr>
            </w:pPr>
            <w:r w:rsidRPr="000A3A19">
              <w:rPr>
                <w:b w:val="0"/>
                <w:sz w:val="22"/>
                <w:szCs w:val="22"/>
              </w:rPr>
              <w:t>Кс</w:t>
            </w:r>
            <w:r w:rsidR="000A3A19" w:rsidRPr="000A3A19">
              <w:rPr>
                <w:b w:val="0"/>
                <w:sz w:val="22"/>
                <w:szCs w:val="22"/>
              </w:rPr>
              <w:t>,</w:t>
            </w:r>
            <w:r w:rsidR="000A3A19" w:rsidRPr="000A3A19">
              <w:rPr>
                <w:b w:val="0"/>
                <w:color w:val="000000"/>
                <w:spacing w:val="3"/>
                <w:sz w:val="22"/>
                <w:szCs w:val="22"/>
                <w:lang w:eastAsia="ru-RU"/>
              </w:rPr>
              <w:t xml:space="preserve"> г / 100 см3</w:t>
            </w:r>
          </w:p>
        </w:tc>
      </w:tr>
      <w:tr w:rsidR="00EF31CD" w:rsidTr="00EF31CD">
        <w:tc>
          <w:tcPr>
            <w:tcW w:w="534" w:type="dxa"/>
          </w:tcPr>
          <w:p w:rsidR="00EF31C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1</w:t>
            </w:r>
          </w:p>
        </w:tc>
        <w:tc>
          <w:tcPr>
            <w:tcW w:w="3260" w:type="dxa"/>
            <w:vMerge w:val="restart"/>
          </w:tcPr>
          <w:p w:rsidR="00EF31C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Приготовить 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__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дал купажа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(</w:t>
            </w:r>
            <w:proofErr w:type="gramStart"/>
            <w:r>
              <w:rPr>
                <w:b w:val="0"/>
                <w:color w:val="000000"/>
                <w:spacing w:val="3"/>
                <w:sz w:val="24"/>
                <w:szCs w:val="24"/>
                <w:lang w:val="en-US" w:eastAsia="ru-RU"/>
              </w:rPr>
              <w:t>Q</w:t>
            </w:r>
            <w:proofErr w:type="gramEnd"/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к)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для коньяка "Три Звездочки" крепостью 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__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% об.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(</w:t>
            </w:r>
            <w:proofErr w:type="gramStart"/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К</w:t>
            </w:r>
            <w:proofErr w:type="gramEnd"/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*)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с содержанием сахара 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__ 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г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/ 100 см3. Сколько потребуется 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коньячного спирта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(КС)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крепостью 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__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% об., спиртованной воды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(</w:t>
            </w:r>
            <w:proofErr w:type="gramStart"/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СВ</w:t>
            </w:r>
            <w:proofErr w:type="gramEnd"/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)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крепостью 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__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% об., сахарного сиропа с массовой концентрацией сахара</w:t>
            </w:r>
            <w:r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 (Кс) __ </w:t>
            </w:r>
            <w:r w:rsidRPr="00B6390C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, колера и умягченной воды</w:t>
            </w:r>
          </w:p>
        </w:tc>
        <w:tc>
          <w:tcPr>
            <w:tcW w:w="945" w:type="dxa"/>
          </w:tcPr>
          <w:p w:rsidR="00EF31CD" w:rsidRPr="000A3A19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945" w:type="dxa"/>
          </w:tcPr>
          <w:p w:rsidR="00EF31CD" w:rsidRPr="000A3A19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40,2</w:t>
            </w:r>
          </w:p>
        </w:tc>
        <w:tc>
          <w:tcPr>
            <w:tcW w:w="945" w:type="dxa"/>
          </w:tcPr>
          <w:p w:rsidR="00EF31CD" w:rsidRPr="000A3A19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1,5</w:t>
            </w:r>
          </w:p>
        </w:tc>
        <w:tc>
          <w:tcPr>
            <w:tcW w:w="945" w:type="dxa"/>
          </w:tcPr>
          <w:p w:rsidR="00EF31CD" w:rsidRPr="000A3A19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945" w:type="dxa"/>
          </w:tcPr>
          <w:p w:rsidR="00EF31CD" w:rsidRPr="000A3A19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945" w:type="dxa"/>
          </w:tcPr>
          <w:p w:rsidR="00EF31CD" w:rsidRPr="000A3A19" w:rsidRDefault="00EF31CD" w:rsidP="000A3A19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color w:val="000000"/>
                <w:spacing w:val="3"/>
                <w:sz w:val="24"/>
                <w:szCs w:val="24"/>
                <w:lang w:eastAsia="ru-RU"/>
              </w:rPr>
              <w:t xml:space="preserve">90 </w:t>
            </w:r>
          </w:p>
        </w:tc>
      </w:tr>
      <w:tr w:rsidR="00EF31CD" w:rsidTr="00EF31CD">
        <w:tc>
          <w:tcPr>
            <w:tcW w:w="534" w:type="dxa"/>
          </w:tcPr>
          <w:p w:rsidR="00EF31C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2</w:t>
            </w:r>
          </w:p>
        </w:tc>
        <w:tc>
          <w:tcPr>
            <w:tcW w:w="3260" w:type="dxa"/>
            <w:vMerge/>
          </w:tcPr>
          <w:p w:rsidR="00EF31C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500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40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2,0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70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28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85</w:t>
            </w:r>
          </w:p>
        </w:tc>
      </w:tr>
      <w:tr w:rsidR="00EF31CD" w:rsidTr="00EF31CD">
        <w:tc>
          <w:tcPr>
            <w:tcW w:w="534" w:type="dxa"/>
          </w:tcPr>
          <w:p w:rsidR="00EF31C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3</w:t>
            </w:r>
          </w:p>
        </w:tc>
        <w:tc>
          <w:tcPr>
            <w:tcW w:w="3260" w:type="dxa"/>
            <w:vMerge/>
          </w:tcPr>
          <w:p w:rsidR="00EF31CD" w:rsidRDefault="00EF31CD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1500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40,5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1,7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68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27</w:t>
            </w:r>
          </w:p>
        </w:tc>
        <w:tc>
          <w:tcPr>
            <w:tcW w:w="945" w:type="dxa"/>
          </w:tcPr>
          <w:p w:rsidR="00EF31CD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87</w:t>
            </w:r>
          </w:p>
        </w:tc>
      </w:tr>
      <w:tr w:rsidR="000A3A19" w:rsidTr="00EF31CD">
        <w:tc>
          <w:tcPr>
            <w:tcW w:w="534" w:type="dxa"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4</w:t>
            </w:r>
          </w:p>
        </w:tc>
        <w:tc>
          <w:tcPr>
            <w:tcW w:w="3260" w:type="dxa"/>
            <w:vMerge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0A3A19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2000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40,2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1,5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 xml:space="preserve">90 </w:t>
            </w:r>
          </w:p>
        </w:tc>
      </w:tr>
      <w:tr w:rsidR="000A3A19" w:rsidTr="00EF31CD">
        <w:tc>
          <w:tcPr>
            <w:tcW w:w="534" w:type="dxa"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5</w:t>
            </w:r>
          </w:p>
        </w:tc>
        <w:tc>
          <w:tcPr>
            <w:tcW w:w="3260" w:type="dxa"/>
            <w:vMerge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0A3A19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1250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</w:tr>
      <w:tr w:rsidR="000A3A19" w:rsidTr="00EF31CD">
        <w:tc>
          <w:tcPr>
            <w:tcW w:w="534" w:type="dxa"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6</w:t>
            </w:r>
          </w:p>
        </w:tc>
        <w:tc>
          <w:tcPr>
            <w:tcW w:w="3260" w:type="dxa"/>
            <w:vMerge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0A3A19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750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40,5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</w:tr>
      <w:tr w:rsidR="000A3A19" w:rsidTr="00EF31CD">
        <w:tc>
          <w:tcPr>
            <w:tcW w:w="534" w:type="dxa"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7</w:t>
            </w:r>
          </w:p>
        </w:tc>
        <w:tc>
          <w:tcPr>
            <w:tcW w:w="3260" w:type="dxa"/>
            <w:vMerge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0A3A19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3000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40,2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</w:tr>
      <w:tr w:rsidR="000A3A19" w:rsidTr="00EF31CD">
        <w:tc>
          <w:tcPr>
            <w:tcW w:w="534" w:type="dxa"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8</w:t>
            </w:r>
          </w:p>
        </w:tc>
        <w:tc>
          <w:tcPr>
            <w:tcW w:w="3260" w:type="dxa"/>
            <w:vMerge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0A3A19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1000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</w:tr>
      <w:tr w:rsidR="000A3A19" w:rsidTr="00EF31CD">
        <w:tc>
          <w:tcPr>
            <w:tcW w:w="534" w:type="dxa"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  <w:r>
              <w:rPr>
                <w:b w:val="0"/>
                <w:sz w:val="28"/>
                <w:szCs w:val="28"/>
              </w:rPr>
              <w:t>9</w:t>
            </w:r>
          </w:p>
        </w:tc>
        <w:tc>
          <w:tcPr>
            <w:tcW w:w="3260" w:type="dxa"/>
            <w:vMerge/>
          </w:tcPr>
          <w:p w:rsid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8"/>
                <w:szCs w:val="28"/>
              </w:rPr>
            </w:pPr>
          </w:p>
        </w:tc>
        <w:tc>
          <w:tcPr>
            <w:tcW w:w="945" w:type="dxa"/>
          </w:tcPr>
          <w:p w:rsidR="000A3A19" w:rsidRPr="000A3A19" w:rsidRDefault="000A3A19" w:rsidP="0074663F">
            <w:pPr>
              <w:pStyle w:val="1"/>
              <w:tabs>
                <w:tab w:val="left" w:pos="399"/>
              </w:tabs>
              <w:spacing w:before="0"/>
              <w:jc w:val="both"/>
              <w:outlineLvl w:val="0"/>
              <w:rPr>
                <w:b w:val="0"/>
                <w:sz w:val="24"/>
                <w:szCs w:val="24"/>
              </w:rPr>
            </w:pPr>
            <w:r w:rsidRPr="000A3A19">
              <w:rPr>
                <w:b w:val="0"/>
                <w:sz w:val="24"/>
                <w:szCs w:val="24"/>
              </w:rPr>
              <w:t>1250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40,5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1,7</w:t>
            </w:r>
          </w:p>
        </w:tc>
        <w:tc>
          <w:tcPr>
            <w:tcW w:w="945" w:type="dxa"/>
          </w:tcPr>
          <w:p w:rsidR="000A3A19" w:rsidRPr="000A3A19" w:rsidRDefault="000A3A19" w:rsidP="000A3A1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945" w:type="dxa"/>
          </w:tcPr>
          <w:p w:rsidR="000A3A19" w:rsidRPr="000A3A19" w:rsidRDefault="000A3A19" w:rsidP="0074663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A3A19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</w:tr>
    </w:tbl>
    <w:p w:rsidR="007A4766" w:rsidRDefault="007A4766" w:rsidP="004E1C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E1C82" w:rsidRPr="000A3A19" w:rsidRDefault="00E539ED" w:rsidP="004E1C82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Контрольные вопросы</w:t>
      </w:r>
      <w:r w:rsidR="004E1C82" w:rsidRPr="000A3A19">
        <w:rPr>
          <w:rFonts w:ascii="Times New Roman" w:hAnsi="Times New Roman" w:cs="Times New Roman"/>
          <w:b/>
          <w:sz w:val="28"/>
          <w:szCs w:val="28"/>
        </w:rPr>
        <w:t>:</w:t>
      </w:r>
    </w:p>
    <w:p w:rsidR="004E1C82" w:rsidRPr="007A4766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A4766">
        <w:rPr>
          <w:rFonts w:ascii="Times New Roman" w:hAnsi="Times New Roman" w:cs="Times New Roman"/>
          <w:sz w:val="28"/>
          <w:szCs w:val="28"/>
        </w:rPr>
        <w:t>1.</w:t>
      </w:r>
      <w:r w:rsidR="00E63376">
        <w:rPr>
          <w:rFonts w:ascii="Times New Roman" w:hAnsi="Times New Roman" w:cs="Times New Roman"/>
          <w:sz w:val="28"/>
          <w:szCs w:val="28"/>
        </w:rPr>
        <w:t xml:space="preserve"> </w:t>
      </w:r>
      <w:r w:rsidR="004E1C82" w:rsidRPr="007A4766">
        <w:rPr>
          <w:rFonts w:ascii="Times New Roman" w:hAnsi="Times New Roman" w:cs="Times New Roman"/>
          <w:sz w:val="28"/>
          <w:szCs w:val="28"/>
        </w:rPr>
        <w:t>Коньяк, как напиток. Производство коньяка во Франции. Коньячное производство в России.</w:t>
      </w:r>
    </w:p>
    <w:p w:rsidR="007A4766" w:rsidRPr="007A4766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2.</w:t>
      </w:r>
      <w:r w:rsidR="00E63376">
        <w:rPr>
          <w:rFonts w:ascii="Times New Roman" w:hAnsi="Times New Roman" w:cs="Times New Roman"/>
          <w:sz w:val="28"/>
          <w:szCs w:val="28"/>
        </w:rPr>
        <w:t xml:space="preserve"> </w:t>
      </w:r>
      <w:r w:rsidRPr="007A4766">
        <w:rPr>
          <w:rFonts w:ascii="Times New Roman" w:hAnsi="Times New Roman" w:cs="Times New Roman"/>
          <w:sz w:val="28"/>
          <w:szCs w:val="28"/>
        </w:rPr>
        <w:t xml:space="preserve">Марки коньяков. 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3.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 xml:space="preserve">Требования к сортам винограда для коньячного производства. Технология коньячных виноматериалов. 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4.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Технология коньячных спиртов. Двукратная перегонка.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5.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Технология коньячных спиртов. Однократная перегонка.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6.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Физические и химические процессы при перегонке вина на коньячный спирт.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7.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Перегонные аппараты. Типы, основные конструктивные особенности, достоинства и недостатки.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8.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Выдержка коньячных спиртов. Физические и биохимические процессы, происходящие при выдержке коньячных спиртов.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9.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 xml:space="preserve">Купаж коньяков. Техника проведения купажа. 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 xml:space="preserve"> Экстрактивные, спиртованные воды. Умягчённая вода. Колер. Сахарный сироп.</w:t>
      </w:r>
    </w:p>
    <w:p w:rsidR="004E1C82" w:rsidRPr="004E1C82" w:rsidRDefault="004E1C82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11.</w:t>
      </w:r>
      <w:r w:rsidRPr="004E1C82">
        <w:rPr>
          <w:rFonts w:ascii="Times New Roman" w:hAnsi="Times New Roman" w:cs="Times New Roman"/>
          <w:sz w:val="28"/>
          <w:szCs w:val="28"/>
        </w:rPr>
        <w:tab/>
        <w:t>Способы обработки коньяков.</w:t>
      </w:r>
    </w:p>
    <w:p w:rsidR="004E1C82" w:rsidRPr="004E1C82" w:rsidRDefault="004E1C82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12.</w:t>
      </w:r>
      <w:r w:rsidRPr="004E1C82">
        <w:rPr>
          <w:rFonts w:ascii="Times New Roman" w:hAnsi="Times New Roman" w:cs="Times New Roman"/>
          <w:sz w:val="28"/>
          <w:szCs w:val="28"/>
        </w:rPr>
        <w:tab/>
        <w:t>Пороки коньячных спиртов.</w:t>
      </w:r>
      <w:bookmarkStart w:id="0" w:name="_GoBack"/>
      <w:bookmarkEnd w:id="0"/>
    </w:p>
    <w:p w:rsidR="004E1C82" w:rsidRPr="004E1C82" w:rsidRDefault="004E1C82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1</w:t>
      </w:r>
      <w:r w:rsidR="007A4766">
        <w:rPr>
          <w:rFonts w:ascii="Times New Roman" w:hAnsi="Times New Roman" w:cs="Times New Roman"/>
          <w:sz w:val="28"/>
          <w:szCs w:val="28"/>
        </w:rPr>
        <w:t>3.</w:t>
      </w:r>
      <w:r w:rsidR="007A4766">
        <w:rPr>
          <w:rFonts w:ascii="Times New Roman" w:hAnsi="Times New Roman" w:cs="Times New Roman"/>
          <w:sz w:val="28"/>
          <w:szCs w:val="28"/>
        </w:rPr>
        <w:tab/>
        <w:t>С</w:t>
      </w:r>
      <w:r w:rsidRPr="004E1C82">
        <w:rPr>
          <w:rFonts w:ascii="Times New Roman" w:hAnsi="Times New Roman" w:cs="Times New Roman"/>
          <w:sz w:val="28"/>
          <w:szCs w:val="28"/>
        </w:rPr>
        <w:t>орта винограда испо</w:t>
      </w:r>
      <w:r w:rsidR="000A3A19">
        <w:rPr>
          <w:rFonts w:ascii="Times New Roman" w:hAnsi="Times New Roman" w:cs="Times New Roman"/>
          <w:sz w:val="28"/>
          <w:szCs w:val="28"/>
        </w:rPr>
        <w:t>льзуют в коньячном производстве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14.</w:t>
      </w:r>
      <w:r>
        <w:rPr>
          <w:rFonts w:ascii="Times New Roman" w:hAnsi="Times New Roman" w:cs="Times New Roman"/>
          <w:sz w:val="28"/>
          <w:szCs w:val="28"/>
        </w:rPr>
        <w:tab/>
        <w:t>Т</w:t>
      </w:r>
      <w:r w:rsidR="004E1C82" w:rsidRPr="004E1C82">
        <w:rPr>
          <w:rFonts w:ascii="Times New Roman" w:hAnsi="Times New Roman" w:cs="Times New Roman"/>
          <w:sz w:val="28"/>
          <w:szCs w:val="28"/>
        </w:rPr>
        <w:t>ребования предъявляют к сортам в</w:t>
      </w:r>
      <w:r w:rsidR="000A3A19">
        <w:rPr>
          <w:rFonts w:ascii="Times New Roman" w:hAnsi="Times New Roman" w:cs="Times New Roman"/>
          <w:sz w:val="28"/>
          <w:szCs w:val="28"/>
        </w:rPr>
        <w:t>инограда коньячного направления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15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Способы сбора винограда для производства коньяков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16.О</w:t>
      </w:r>
      <w:r w:rsidR="004E1C82" w:rsidRPr="004E1C82">
        <w:rPr>
          <w:rFonts w:ascii="Times New Roman" w:hAnsi="Times New Roman" w:cs="Times New Roman"/>
          <w:sz w:val="28"/>
          <w:szCs w:val="28"/>
        </w:rPr>
        <w:t>собенности техн</w:t>
      </w:r>
      <w:r w:rsidR="000A3A19">
        <w:rPr>
          <w:rFonts w:ascii="Times New Roman" w:hAnsi="Times New Roman" w:cs="Times New Roman"/>
          <w:sz w:val="28"/>
          <w:szCs w:val="28"/>
        </w:rPr>
        <w:t>ологии коньячных виноматериалов</w:t>
      </w:r>
    </w:p>
    <w:p w:rsidR="004E1C82" w:rsidRPr="004E1C82" w:rsidRDefault="007A476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1</w:t>
      </w:r>
      <w:r w:rsidR="00100A81">
        <w:rPr>
          <w:rFonts w:ascii="Times New Roman" w:hAnsi="Times New Roman" w:cs="Times New Roman"/>
          <w:sz w:val="28"/>
          <w:szCs w:val="28"/>
        </w:rPr>
        <w:t>7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Требования, предъявляемые к коньячным виноматериа</w:t>
      </w:r>
      <w:r w:rsidR="00100A81">
        <w:rPr>
          <w:rFonts w:ascii="Times New Roman" w:hAnsi="Times New Roman" w:cs="Times New Roman"/>
          <w:sz w:val="28"/>
          <w:szCs w:val="28"/>
        </w:rPr>
        <w:t>лам по химическому составу</w:t>
      </w:r>
    </w:p>
    <w:p w:rsidR="004E1C82" w:rsidRPr="004E1C82" w:rsidRDefault="00100A81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18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Требования, предъявляемые к коньячным виноматериалам</w:t>
      </w:r>
      <w:r>
        <w:rPr>
          <w:rFonts w:ascii="Times New Roman" w:hAnsi="Times New Roman" w:cs="Times New Roman"/>
          <w:sz w:val="28"/>
          <w:szCs w:val="28"/>
        </w:rPr>
        <w:t xml:space="preserve"> по органолептическим признакам</w:t>
      </w:r>
    </w:p>
    <w:p w:rsidR="004E1C82" w:rsidRPr="004E1C82" w:rsidRDefault="00100A81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19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Способы хранения коньячных виноматериалов.</w:t>
      </w:r>
    </w:p>
    <w:p w:rsidR="004E1C82" w:rsidRPr="004E1C82" w:rsidRDefault="00100A81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20.</w:t>
      </w:r>
      <w:r>
        <w:rPr>
          <w:rFonts w:ascii="Times New Roman" w:hAnsi="Times New Roman" w:cs="Times New Roman"/>
          <w:sz w:val="28"/>
          <w:szCs w:val="28"/>
        </w:rPr>
        <w:tab/>
        <w:t>С</w:t>
      </w:r>
      <w:r w:rsidR="004E1C82" w:rsidRPr="004E1C82">
        <w:rPr>
          <w:rFonts w:ascii="Times New Roman" w:hAnsi="Times New Roman" w:cs="Times New Roman"/>
          <w:sz w:val="28"/>
          <w:szCs w:val="28"/>
        </w:rPr>
        <w:t>пособы пер</w:t>
      </w:r>
      <w:r>
        <w:rPr>
          <w:rFonts w:ascii="Times New Roman" w:hAnsi="Times New Roman" w:cs="Times New Roman"/>
          <w:sz w:val="28"/>
          <w:szCs w:val="28"/>
        </w:rPr>
        <w:t>егонки коньячных виноматериалов</w:t>
      </w:r>
    </w:p>
    <w:p w:rsidR="00100A81" w:rsidRDefault="00100A81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2</w:t>
      </w:r>
      <w:r>
        <w:rPr>
          <w:rFonts w:ascii="Times New Roman" w:hAnsi="Times New Roman" w:cs="Times New Roman"/>
          <w:sz w:val="28"/>
          <w:szCs w:val="28"/>
        </w:rPr>
        <w:t>1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</w:t>
      </w:r>
      <w:r w:rsidRPr="004E1C82">
        <w:rPr>
          <w:rFonts w:ascii="Times New Roman" w:hAnsi="Times New Roman" w:cs="Times New Roman"/>
          <w:sz w:val="28"/>
          <w:szCs w:val="28"/>
        </w:rPr>
        <w:t xml:space="preserve">родукты </w:t>
      </w:r>
      <w:r>
        <w:rPr>
          <w:rFonts w:ascii="Times New Roman" w:hAnsi="Times New Roman" w:cs="Times New Roman"/>
          <w:sz w:val="28"/>
          <w:szCs w:val="28"/>
        </w:rPr>
        <w:t>второго</w:t>
      </w:r>
      <w:r w:rsidRPr="004E1C82">
        <w:rPr>
          <w:rFonts w:ascii="Times New Roman" w:hAnsi="Times New Roman" w:cs="Times New Roman"/>
          <w:sz w:val="28"/>
          <w:szCs w:val="28"/>
        </w:rPr>
        <w:t xml:space="preserve"> этап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E1C82">
        <w:rPr>
          <w:rFonts w:ascii="Times New Roman" w:hAnsi="Times New Roman" w:cs="Times New Roman"/>
          <w:sz w:val="28"/>
          <w:szCs w:val="28"/>
        </w:rPr>
        <w:t xml:space="preserve"> двукратной перегонки </w:t>
      </w:r>
    </w:p>
    <w:p w:rsidR="004E1C82" w:rsidRPr="004E1C82" w:rsidRDefault="00100A81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22.</w:t>
      </w:r>
      <w:r>
        <w:rPr>
          <w:rFonts w:ascii="Times New Roman" w:hAnsi="Times New Roman" w:cs="Times New Roman"/>
          <w:sz w:val="28"/>
          <w:szCs w:val="28"/>
        </w:rPr>
        <w:tab/>
        <w:t>Однократная перегонка</w:t>
      </w:r>
    </w:p>
    <w:p w:rsidR="004E1C82" w:rsidRPr="004E1C82" w:rsidRDefault="00100A81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23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Процесс получения коньячного спирта</w:t>
      </w:r>
      <w:r w:rsidR="00E63376">
        <w:rPr>
          <w:rFonts w:ascii="Times New Roman" w:hAnsi="Times New Roman" w:cs="Times New Roman"/>
          <w:sz w:val="28"/>
          <w:szCs w:val="28"/>
        </w:rPr>
        <w:t xml:space="preserve"> сыр</w:t>
      </w:r>
      <w:r>
        <w:rPr>
          <w:rFonts w:ascii="Times New Roman" w:hAnsi="Times New Roman" w:cs="Times New Roman"/>
          <w:sz w:val="28"/>
          <w:szCs w:val="28"/>
        </w:rPr>
        <w:t>ца.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24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</w:r>
      <w:r w:rsidR="00100A81">
        <w:rPr>
          <w:rFonts w:ascii="Times New Roman" w:hAnsi="Times New Roman" w:cs="Times New Roman"/>
          <w:sz w:val="28"/>
          <w:szCs w:val="28"/>
        </w:rPr>
        <w:t xml:space="preserve">Понятие - </w:t>
      </w:r>
      <w:r w:rsidR="004E1C82" w:rsidRPr="004E1C82">
        <w:rPr>
          <w:rFonts w:ascii="Times New Roman" w:hAnsi="Times New Roman" w:cs="Times New Roman"/>
          <w:sz w:val="28"/>
          <w:szCs w:val="28"/>
        </w:rPr>
        <w:t>коэффициент ректификации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E63376">
        <w:rPr>
          <w:rFonts w:ascii="Times New Roman" w:hAnsi="Times New Roman" w:cs="Times New Roman"/>
          <w:sz w:val="28"/>
          <w:szCs w:val="28"/>
        </w:rPr>
        <w:t xml:space="preserve"> </w:t>
      </w:r>
      <w:r w:rsidRPr="004E1C82">
        <w:rPr>
          <w:rFonts w:ascii="Times New Roman" w:hAnsi="Times New Roman" w:cs="Times New Roman"/>
          <w:sz w:val="28"/>
          <w:szCs w:val="28"/>
        </w:rPr>
        <w:t>коэффициент испарения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25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</w:r>
      <w:r w:rsidR="00100A81">
        <w:rPr>
          <w:rFonts w:ascii="Times New Roman" w:hAnsi="Times New Roman" w:cs="Times New Roman"/>
          <w:sz w:val="28"/>
          <w:szCs w:val="28"/>
        </w:rPr>
        <w:t xml:space="preserve">Состав </w:t>
      </w:r>
      <w:r w:rsidR="004E1C82" w:rsidRPr="004E1C82">
        <w:rPr>
          <w:rFonts w:ascii="Times New Roman" w:hAnsi="Times New Roman" w:cs="Times New Roman"/>
          <w:sz w:val="28"/>
          <w:szCs w:val="28"/>
        </w:rPr>
        <w:t>продукт</w:t>
      </w:r>
      <w:r w:rsidR="00100A81">
        <w:rPr>
          <w:rFonts w:ascii="Times New Roman" w:hAnsi="Times New Roman" w:cs="Times New Roman"/>
          <w:sz w:val="28"/>
          <w:szCs w:val="28"/>
        </w:rPr>
        <w:t>ов</w:t>
      </w:r>
      <w:r w:rsidR="004E1C82" w:rsidRPr="004E1C82">
        <w:rPr>
          <w:rFonts w:ascii="Times New Roman" w:hAnsi="Times New Roman" w:cs="Times New Roman"/>
          <w:sz w:val="28"/>
          <w:szCs w:val="28"/>
        </w:rPr>
        <w:t xml:space="preserve"> перегонки «головной</w:t>
      </w:r>
      <w:r w:rsidR="00100A81">
        <w:rPr>
          <w:rFonts w:ascii="Times New Roman" w:hAnsi="Times New Roman" w:cs="Times New Roman"/>
          <w:sz w:val="28"/>
          <w:szCs w:val="28"/>
        </w:rPr>
        <w:t xml:space="preserve"> фракции».</w:t>
      </w:r>
    </w:p>
    <w:p w:rsidR="00100A81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26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</w:r>
      <w:r w:rsidR="00100A81">
        <w:rPr>
          <w:rFonts w:ascii="Times New Roman" w:hAnsi="Times New Roman" w:cs="Times New Roman"/>
          <w:sz w:val="28"/>
          <w:szCs w:val="28"/>
        </w:rPr>
        <w:t xml:space="preserve">Состав </w:t>
      </w:r>
      <w:r w:rsidR="00100A81" w:rsidRPr="004E1C82">
        <w:rPr>
          <w:rFonts w:ascii="Times New Roman" w:hAnsi="Times New Roman" w:cs="Times New Roman"/>
          <w:sz w:val="28"/>
          <w:szCs w:val="28"/>
        </w:rPr>
        <w:t>продукт</w:t>
      </w:r>
      <w:r w:rsidR="00100A81">
        <w:rPr>
          <w:rFonts w:ascii="Times New Roman" w:hAnsi="Times New Roman" w:cs="Times New Roman"/>
          <w:sz w:val="28"/>
          <w:szCs w:val="28"/>
        </w:rPr>
        <w:t>ов</w:t>
      </w:r>
      <w:r w:rsidR="00100A81" w:rsidRPr="004E1C82">
        <w:rPr>
          <w:rFonts w:ascii="Times New Roman" w:hAnsi="Times New Roman" w:cs="Times New Roman"/>
          <w:sz w:val="28"/>
          <w:szCs w:val="28"/>
        </w:rPr>
        <w:t xml:space="preserve"> перегонки «</w:t>
      </w:r>
      <w:r w:rsidR="00100A81">
        <w:rPr>
          <w:rFonts w:ascii="Times New Roman" w:hAnsi="Times New Roman" w:cs="Times New Roman"/>
          <w:sz w:val="28"/>
          <w:szCs w:val="28"/>
        </w:rPr>
        <w:t>хвостовой фракции»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27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</w:r>
      <w:r w:rsidR="00445E54">
        <w:rPr>
          <w:rFonts w:ascii="Times New Roman" w:hAnsi="Times New Roman" w:cs="Times New Roman"/>
          <w:sz w:val="28"/>
          <w:szCs w:val="28"/>
        </w:rPr>
        <w:t xml:space="preserve">Аппарат </w:t>
      </w:r>
      <w:proofErr w:type="spellStart"/>
      <w:r w:rsidR="00445E54">
        <w:rPr>
          <w:rFonts w:ascii="Times New Roman" w:hAnsi="Times New Roman" w:cs="Times New Roman"/>
          <w:sz w:val="28"/>
          <w:szCs w:val="28"/>
        </w:rPr>
        <w:t>шарантского</w:t>
      </w:r>
      <w:proofErr w:type="spellEnd"/>
      <w:r w:rsidR="00445E54">
        <w:rPr>
          <w:rFonts w:ascii="Times New Roman" w:hAnsi="Times New Roman" w:cs="Times New Roman"/>
          <w:sz w:val="28"/>
          <w:szCs w:val="28"/>
        </w:rPr>
        <w:t xml:space="preserve"> типа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28.</w:t>
      </w:r>
      <w:r w:rsidR="00100A8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00A81">
        <w:rPr>
          <w:rFonts w:ascii="Times New Roman" w:hAnsi="Times New Roman" w:cs="Times New Roman"/>
          <w:sz w:val="28"/>
          <w:szCs w:val="28"/>
        </w:rPr>
        <w:t>Т</w:t>
      </w:r>
      <w:r w:rsidR="004E1C82" w:rsidRPr="004E1C82">
        <w:rPr>
          <w:rFonts w:ascii="Times New Roman" w:hAnsi="Times New Roman" w:cs="Times New Roman"/>
          <w:sz w:val="28"/>
          <w:szCs w:val="28"/>
        </w:rPr>
        <w:t>ар</w:t>
      </w:r>
      <w:r>
        <w:rPr>
          <w:rFonts w:ascii="Times New Roman" w:hAnsi="Times New Roman" w:cs="Times New Roman"/>
          <w:sz w:val="28"/>
          <w:szCs w:val="28"/>
        </w:rPr>
        <w:t>а</w:t>
      </w:r>
      <w:r w:rsidR="004E1C82" w:rsidRPr="004E1C82">
        <w:rPr>
          <w:rFonts w:ascii="Times New Roman" w:hAnsi="Times New Roman" w:cs="Times New Roman"/>
          <w:sz w:val="28"/>
          <w:szCs w:val="28"/>
        </w:rPr>
        <w:t xml:space="preserve"> для выдержки коньячных спиртов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29</w:t>
      </w:r>
      <w:r w:rsidR="00100A81">
        <w:rPr>
          <w:rFonts w:ascii="Times New Roman" w:hAnsi="Times New Roman" w:cs="Times New Roman"/>
          <w:sz w:val="28"/>
          <w:szCs w:val="28"/>
        </w:rPr>
        <w:t>.</w:t>
      </w:r>
      <w:r w:rsidR="00100A81">
        <w:rPr>
          <w:rFonts w:ascii="Times New Roman" w:hAnsi="Times New Roman" w:cs="Times New Roman"/>
          <w:sz w:val="28"/>
          <w:szCs w:val="28"/>
        </w:rPr>
        <w:tab/>
        <w:t>Ф</w:t>
      </w:r>
      <w:r w:rsidR="004E1C82" w:rsidRPr="004E1C82">
        <w:rPr>
          <w:rFonts w:ascii="Times New Roman" w:hAnsi="Times New Roman" w:cs="Times New Roman"/>
          <w:sz w:val="28"/>
          <w:szCs w:val="28"/>
        </w:rPr>
        <w:t xml:space="preserve">изические процессы </w:t>
      </w:r>
      <w:r w:rsidR="00445E54">
        <w:rPr>
          <w:rFonts w:ascii="Times New Roman" w:hAnsi="Times New Roman" w:cs="Times New Roman"/>
          <w:sz w:val="28"/>
          <w:szCs w:val="28"/>
        </w:rPr>
        <w:t>при выдержке коньячных спиртов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30</w:t>
      </w:r>
      <w:r w:rsidR="00100A81">
        <w:rPr>
          <w:rFonts w:ascii="Times New Roman" w:hAnsi="Times New Roman" w:cs="Times New Roman"/>
          <w:sz w:val="28"/>
          <w:szCs w:val="28"/>
        </w:rPr>
        <w:t>.</w:t>
      </w:r>
      <w:r w:rsidR="00100A81">
        <w:rPr>
          <w:rFonts w:ascii="Times New Roman" w:hAnsi="Times New Roman" w:cs="Times New Roman"/>
          <w:sz w:val="28"/>
          <w:szCs w:val="28"/>
        </w:rPr>
        <w:tab/>
        <w:t>Т</w:t>
      </w:r>
      <w:r w:rsidR="004E1C82" w:rsidRPr="004E1C82">
        <w:rPr>
          <w:rFonts w:ascii="Times New Roman" w:hAnsi="Times New Roman" w:cs="Times New Roman"/>
          <w:sz w:val="28"/>
          <w:szCs w:val="28"/>
        </w:rPr>
        <w:t xml:space="preserve">ребования к </w:t>
      </w:r>
      <w:proofErr w:type="spellStart"/>
      <w:r w:rsidR="004E1C82" w:rsidRPr="004E1C82">
        <w:rPr>
          <w:rFonts w:ascii="Times New Roman" w:hAnsi="Times New Roman" w:cs="Times New Roman"/>
          <w:sz w:val="28"/>
          <w:szCs w:val="28"/>
        </w:rPr>
        <w:t>воздухобмену</w:t>
      </w:r>
      <w:proofErr w:type="spellEnd"/>
      <w:r w:rsidR="00100A81">
        <w:rPr>
          <w:rFonts w:ascii="Times New Roman" w:hAnsi="Times New Roman" w:cs="Times New Roman"/>
          <w:sz w:val="28"/>
          <w:szCs w:val="28"/>
        </w:rPr>
        <w:t xml:space="preserve"> в цехе выдержки коньячных спир</w:t>
      </w:r>
      <w:r w:rsidR="0053652C">
        <w:rPr>
          <w:rFonts w:ascii="Times New Roman" w:hAnsi="Times New Roman" w:cs="Times New Roman"/>
          <w:sz w:val="28"/>
          <w:szCs w:val="28"/>
        </w:rPr>
        <w:t>т</w:t>
      </w:r>
      <w:r w:rsidR="00100A81">
        <w:rPr>
          <w:rFonts w:ascii="Times New Roman" w:hAnsi="Times New Roman" w:cs="Times New Roman"/>
          <w:sz w:val="28"/>
          <w:szCs w:val="28"/>
        </w:rPr>
        <w:t>ов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31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Основные фазы созревания коньячных спиртов.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32</w:t>
      </w:r>
      <w:r w:rsidR="00100A81">
        <w:rPr>
          <w:rFonts w:ascii="Times New Roman" w:hAnsi="Times New Roman" w:cs="Times New Roman"/>
          <w:sz w:val="28"/>
          <w:szCs w:val="28"/>
        </w:rPr>
        <w:t>.</w:t>
      </w:r>
      <w:r w:rsidR="00100A81">
        <w:rPr>
          <w:rFonts w:ascii="Times New Roman" w:hAnsi="Times New Roman" w:cs="Times New Roman"/>
          <w:sz w:val="28"/>
          <w:szCs w:val="28"/>
        </w:rPr>
        <w:tab/>
        <w:t>Х</w:t>
      </w:r>
      <w:r w:rsidR="004E1C82" w:rsidRPr="004E1C82">
        <w:rPr>
          <w:rFonts w:ascii="Times New Roman" w:hAnsi="Times New Roman" w:cs="Times New Roman"/>
          <w:sz w:val="28"/>
          <w:szCs w:val="28"/>
        </w:rPr>
        <w:t xml:space="preserve">имические процессы </w:t>
      </w:r>
      <w:r w:rsidR="00445E54">
        <w:rPr>
          <w:rFonts w:ascii="Times New Roman" w:hAnsi="Times New Roman" w:cs="Times New Roman"/>
          <w:sz w:val="28"/>
          <w:szCs w:val="28"/>
        </w:rPr>
        <w:t>при выдержке коньячных спиртов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33</w:t>
      </w:r>
      <w:r w:rsidR="00100A81">
        <w:rPr>
          <w:rFonts w:ascii="Times New Roman" w:hAnsi="Times New Roman" w:cs="Times New Roman"/>
          <w:sz w:val="28"/>
          <w:szCs w:val="28"/>
        </w:rPr>
        <w:t>. Вспомогательные материалы при составлении купажа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34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 xml:space="preserve">Технология приготовления </w:t>
      </w:r>
      <w:r>
        <w:rPr>
          <w:rFonts w:ascii="Times New Roman" w:hAnsi="Times New Roman" w:cs="Times New Roman"/>
          <w:sz w:val="28"/>
          <w:szCs w:val="28"/>
        </w:rPr>
        <w:t>вспомогательных материалов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35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Техника проведения купажа</w:t>
      </w:r>
    </w:p>
    <w:p w:rsidR="004E1C82" w:rsidRPr="004E1C82" w:rsidRDefault="004E1C82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E1C82">
        <w:rPr>
          <w:rFonts w:ascii="Times New Roman" w:hAnsi="Times New Roman" w:cs="Times New Roman"/>
          <w:sz w:val="28"/>
          <w:szCs w:val="28"/>
        </w:rPr>
        <w:t>3</w:t>
      </w:r>
      <w:r w:rsidR="00E63376">
        <w:rPr>
          <w:rFonts w:ascii="Times New Roman" w:hAnsi="Times New Roman" w:cs="Times New Roman"/>
          <w:sz w:val="28"/>
          <w:szCs w:val="28"/>
        </w:rPr>
        <w:t>6</w:t>
      </w:r>
      <w:r w:rsidRPr="004E1C82">
        <w:rPr>
          <w:rFonts w:ascii="Times New Roman" w:hAnsi="Times New Roman" w:cs="Times New Roman"/>
          <w:sz w:val="28"/>
          <w:szCs w:val="28"/>
        </w:rPr>
        <w:t>.</w:t>
      </w:r>
      <w:r w:rsidRPr="004E1C82">
        <w:rPr>
          <w:rFonts w:ascii="Times New Roman" w:hAnsi="Times New Roman" w:cs="Times New Roman"/>
          <w:sz w:val="28"/>
          <w:szCs w:val="28"/>
        </w:rPr>
        <w:tab/>
        <w:t>Технология коньячных спиртов. Двукратная перегонка.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37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Технология коньячных спиртов. Однократная перегонка.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38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Физические и химические процессы при перегонке вина на коньячный спирт.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39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Выдержка коньячных спиртов. Физические и биохимические процессы, происходящие при выдержке коньячных спиртов.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40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 xml:space="preserve">Купаж коньяков. Техника проведения купажа. </w:t>
      </w:r>
    </w:p>
    <w:p w:rsidR="004E1C82" w:rsidRP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41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Способы обработки коньяков.</w:t>
      </w:r>
    </w:p>
    <w:p w:rsidR="004E1C82" w:rsidRDefault="00E63376" w:rsidP="002078A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42</w:t>
      </w:r>
      <w:r w:rsidR="004E1C82" w:rsidRPr="004E1C82">
        <w:rPr>
          <w:rFonts w:ascii="Times New Roman" w:hAnsi="Times New Roman" w:cs="Times New Roman"/>
          <w:sz w:val="28"/>
          <w:szCs w:val="28"/>
        </w:rPr>
        <w:t>.</w:t>
      </w:r>
      <w:r w:rsidR="004E1C82" w:rsidRPr="004E1C82">
        <w:rPr>
          <w:rFonts w:ascii="Times New Roman" w:hAnsi="Times New Roman" w:cs="Times New Roman"/>
          <w:sz w:val="28"/>
          <w:szCs w:val="28"/>
        </w:rPr>
        <w:tab/>
        <w:t>Пороки коньячных спиртов.</w:t>
      </w:r>
    </w:p>
    <w:p w:rsidR="007D7366" w:rsidRDefault="007D7366" w:rsidP="004E1C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4663F" w:rsidRDefault="0074663F" w:rsidP="0074663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Учебно-методические указания</w:t>
      </w:r>
    </w:p>
    <w:p w:rsidR="0074663F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1F23F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к лабораторно-практическим занятиям и самостоятельной работе студентов по </w:t>
      </w:r>
      <w:r w:rsidRPr="009D779F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дисциплине «Технология коньячных производств»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74663F" w:rsidRDefault="0074663F" w:rsidP="0074663F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Введение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 представляет собой алкогольный налиток с характерным букетом и вкусом, приготовленный из выдержанного не менее 3 лет коньячного спирта.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В зависимости от продолжительности и способов выдержки коньячных спиртов коньяки делят </w:t>
      </w:r>
      <w:proofErr w:type="gramStart"/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на</w:t>
      </w:r>
      <w:proofErr w:type="gramEnd"/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ординарные, марочные и коллекционные.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Ординарные коньяки готовят из коньячных спиртов, выдержанных не менее 3 лет, и подразделяют на следующие группы: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lastRenderedPageBreak/>
        <w:t>- коньяк «три звездочки» – из коньячных спиртов, выдержанных не менее 3-х лет;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 коньяк «пять звездочек» – из коньячных спиртов среднего возраста не менее 5 лет;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 коньяки специальных наименований – из коньячных спиртов среднего возраста не менее 4 лет.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Марочные коньяки готовят из коньячных спиртов, выдержанных в дубовых бочках, среднего возраста не менее 6 лет, и подразделяют на следующие группы: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 коньяк выдержанный «КВ» – из коньячных спиртов среднего возраста не менее 8 лет;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 коньяк «КВВК» – ив коньячных спиртов среднего возраста не менее 8 лет;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- коньяк «КС» – из коньячных спиртов среднего возраста не менее 10 лет.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 коллекционным коньякам относят марочные коньки, дополнительно выдержанные в дубовых бочках или бутах не менее 3 лет.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 органолептическим показателям коньяки должны соответствовать требованиям, указанным в таблице 1.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Таблица 1 – Органолептические показатели коньяков</w:t>
      </w:r>
    </w:p>
    <w:tbl>
      <w:tblPr>
        <w:tblW w:w="766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84" w:type="dxa"/>
          <w:left w:w="84" w:type="dxa"/>
          <w:bottom w:w="84" w:type="dxa"/>
          <w:right w:w="84" w:type="dxa"/>
        </w:tblCellMar>
        <w:tblLook w:val="04A0" w:firstRow="1" w:lastRow="0" w:firstColumn="1" w:lastColumn="0" w:noHBand="0" w:noVBand="1"/>
      </w:tblPr>
      <w:tblGrid>
        <w:gridCol w:w="2623"/>
        <w:gridCol w:w="5045"/>
      </w:tblGrid>
      <w:tr w:rsidR="0074663F" w:rsidRPr="00D11E2C" w:rsidTr="0074663F">
        <w:tc>
          <w:tcPr>
            <w:tcW w:w="24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4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Характеристика</w:t>
            </w:r>
          </w:p>
        </w:tc>
      </w:tr>
      <w:tr w:rsidR="0074663F" w:rsidRPr="00D11E2C" w:rsidTr="0074663F">
        <w:tc>
          <w:tcPr>
            <w:tcW w:w="24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14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Прозрачность</w:t>
            </w:r>
          </w:p>
        </w:tc>
        <w:tc>
          <w:tcPr>
            <w:tcW w:w="4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1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Прозрачный</w:t>
            </w:r>
            <w:proofErr w:type="gramEnd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с блеском, без посторонних включений</w:t>
            </w:r>
          </w:p>
        </w:tc>
      </w:tr>
      <w:tr w:rsidR="0074663F" w:rsidRPr="00D11E2C" w:rsidTr="0074663F">
        <w:tc>
          <w:tcPr>
            <w:tcW w:w="24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14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Цвет</w:t>
            </w:r>
          </w:p>
        </w:tc>
        <w:tc>
          <w:tcPr>
            <w:tcW w:w="4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1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От </w:t>
            </w:r>
            <w:proofErr w:type="gramStart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светло-золотистого</w:t>
            </w:r>
            <w:proofErr w:type="gramEnd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до светло-коричневого с золотистым оттенком</w:t>
            </w:r>
          </w:p>
        </w:tc>
      </w:tr>
      <w:tr w:rsidR="0074663F" w:rsidRPr="00D11E2C" w:rsidTr="0074663F">
        <w:tc>
          <w:tcPr>
            <w:tcW w:w="24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142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Вкус и букет</w:t>
            </w:r>
          </w:p>
        </w:tc>
        <w:tc>
          <w:tcPr>
            <w:tcW w:w="48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1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Характерные</w:t>
            </w:r>
            <w:proofErr w:type="gramEnd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для коньяка данного типа, без постороннего привкуса и запаха</w:t>
            </w:r>
          </w:p>
        </w:tc>
      </w:tr>
    </w:tbl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 физико-химическим показателям коньяк должен соответствовать требованиям, указанным в таблице 2.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Таблица 2 – Физико-химические показатели коньяков</w:t>
      </w:r>
    </w:p>
    <w:tbl>
      <w:tblPr>
        <w:tblW w:w="751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CellMar>
          <w:top w:w="36" w:type="dxa"/>
          <w:left w:w="36" w:type="dxa"/>
          <w:bottom w:w="36" w:type="dxa"/>
          <w:right w:w="36" w:type="dxa"/>
        </w:tblCellMar>
        <w:tblLook w:val="04A0" w:firstRow="1" w:lastRow="0" w:firstColumn="1" w:lastColumn="0" w:noHBand="0" w:noVBand="1"/>
      </w:tblPr>
      <w:tblGrid>
        <w:gridCol w:w="1961"/>
        <w:gridCol w:w="1544"/>
        <w:gridCol w:w="1985"/>
        <w:gridCol w:w="2022"/>
      </w:tblGrid>
      <w:tr w:rsidR="0074663F" w:rsidRPr="00D11E2C" w:rsidTr="0074663F">
        <w:tc>
          <w:tcPr>
            <w:tcW w:w="1920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Группа коньяка</w:t>
            </w:r>
          </w:p>
        </w:tc>
        <w:tc>
          <w:tcPr>
            <w:tcW w:w="5436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Наименование и значение показателя</w:t>
            </w:r>
          </w:p>
        </w:tc>
      </w:tr>
      <w:tr w:rsidR="0074663F" w:rsidRPr="00D11E2C" w:rsidTr="0074663F">
        <w:tc>
          <w:tcPr>
            <w:tcW w:w="0" w:type="auto"/>
            <w:vMerge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  <w:hideMark/>
          </w:tcPr>
          <w:p w:rsidR="0074663F" w:rsidRPr="00D11E2C" w:rsidRDefault="0074663F" w:rsidP="0074663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proofErr w:type="gramStart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Объемная</w:t>
            </w:r>
            <w:proofErr w:type="gramEnd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оля</w:t>
            </w:r>
            <w:proofErr w:type="spellEnd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этилового спирта,</w:t>
            </w:r>
          </w:p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Массовая концентрация сахаров в пересчете на </w:t>
            </w:r>
            <w:proofErr w:type="spellStart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инвертный</w:t>
            </w:r>
            <w:proofErr w:type="spellEnd"/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 г/дм</w:t>
            </w: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Массовая 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концентра</w:t>
            </w: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ция железа, мг/дм</w:t>
            </w: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,</w:t>
            </w:r>
          </w:p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не более</w:t>
            </w:r>
          </w:p>
        </w:tc>
      </w:tr>
      <w:tr w:rsidR="0074663F" w:rsidRPr="00D11E2C" w:rsidTr="0074663F">
        <w:trPr>
          <w:trHeight w:val="108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«Три звездочки»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15,0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74663F" w:rsidRPr="00D11E2C" w:rsidTr="0074663F">
        <w:trPr>
          <w:trHeight w:val="108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«Четыре звездочки»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15,0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74663F" w:rsidRPr="00D11E2C" w:rsidTr="0074663F">
        <w:trPr>
          <w:trHeight w:val="108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«Пять звездочек»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42,0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15,0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74663F" w:rsidRPr="00D11E2C" w:rsidTr="0074663F">
        <w:trPr>
          <w:trHeight w:val="120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lastRenderedPageBreak/>
              <w:t>Специальных наименований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40,0 – 42,0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20,0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74663F" w:rsidRPr="00D11E2C" w:rsidTr="0074663F">
        <w:trPr>
          <w:trHeight w:val="108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«КВ»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40,0 – 42,0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12,0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74663F" w:rsidRPr="00D11E2C" w:rsidTr="0074663F">
        <w:trPr>
          <w:trHeight w:val="108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«КВВК»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40,0 – 45,0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20,0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74663F" w:rsidRPr="00D11E2C" w:rsidTr="0074663F">
        <w:trPr>
          <w:trHeight w:val="108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«КС»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40,0 – 45,0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20,0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74663F" w:rsidRPr="00D11E2C" w:rsidTr="0074663F">
        <w:trPr>
          <w:trHeight w:val="120"/>
        </w:trPr>
        <w:tc>
          <w:tcPr>
            <w:tcW w:w="19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709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«ОС»</w:t>
            </w:r>
          </w:p>
        </w:tc>
        <w:tc>
          <w:tcPr>
            <w:tcW w:w="1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40,0 – 45,0</w:t>
            </w:r>
          </w:p>
        </w:tc>
        <w:tc>
          <w:tcPr>
            <w:tcW w:w="19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7,0 – 20,0</w:t>
            </w:r>
          </w:p>
        </w:tc>
        <w:tc>
          <w:tcPr>
            <w:tcW w:w="1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hideMark/>
          </w:tcPr>
          <w:p w:rsidR="0074663F" w:rsidRPr="00D11E2C" w:rsidRDefault="0074663F" w:rsidP="0074663F">
            <w:pPr>
              <w:spacing w:after="0" w:line="240" w:lineRule="auto"/>
              <w:ind w:firstLine="24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D11E2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</w:tbl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Примечания: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1. Объемная доля этилового спирта, массовая концентрация сахаров и срок выдержки коньячных спиртов в ординарных коньяках специальных наименований и марочных коньяках устанавливаются технологическими инструкциями для каждого наименования коньяка.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2. В коньяках допускаются отклонения от норм: по массовой концентрации сахаров ±2,0 г/дм</w:t>
      </w: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vertAlign w:val="superscript"/>
          <w:lang w:eastAsia="ru-RU"/>
        </w:rPr>
        <w:t>3</w:t>
      </w:r>
      <w:r w:rsidRPr="00D11E2C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; по объемной доле этилового спирта в бутылках ±0,3%, в обработанных коньяках от –0,2 до +0,3 %.</w:t>
      </w:r>
    </w:p>
    <w:p w:rsidR="0074663F" w:rsidRPr="00D11E2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</w:p>
    <w:p w:rsidR="00E539ED" w:rsidRDefault="0074663F" w:rsidP="0074663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Лабораторная работа № 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 </w:t>
      </w:r>
    </w:p>
    <w:p w:rsidR="0074663F" w:rsidRDefault="0074663F" w:rsidP="0074663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Получение коньячного спирта однократной перегонкой из виноматериала</w:t>
      </w:r>
    </w:p>
    <w:p w:rsidR="0074663F" w:rsidRPr="00626DCD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Перегонка, как метод разделения летучих смесей, компоненты которых имеют разные точки кипения, в коньячном производстве применяется для выделения коньячного спирта, очистки его от нежелательных примесей и обогащения веществами, превращения которых определяют характерные особенности вкуса и букета коньяка высокого качества. Таким образом, коньячный спирт является многокомпонентной системой и наряду с этиловым спиртом (62-70% </w:t>
      </w:r>
      <w:proofErr w:type="gramStart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.) и </w:t>
      </w:r>
      <w:proofErr w:type="gramStart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proofErr w:type="gramEnd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(30-38% об.) содержит также высшие спирты, эфиры, альдегиды, </w:t>
      </w:r>
      <w:proofErr w:type="spellStart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ацетали</w:t>
      </w:r>
      <w:proofErr w:type="spellEnd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органические кислоты и другие примеси, чье суммарное количество не превышает 1%.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Летучие примеси, и их количественное соотношение определяют органолептические показатели </w:t>
      </w:r>
      <w:proofErr w:type="spellStart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свежеотогнанного</w:t>
      </w:r>
      <w:proofErr w:type="spellEnd"/>
      <w:r w:rsidRPr="00626DC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коньячного спирта.</w:t>
      </w:r>
    </w:p>
    <w:p w:rsidR="0074663F" w:rsidRDefault="0074663F" w:rsidP="0074663F">
      <w:pPr>
        <w:shd w:val="clear" w:color="auto" w:fill="FFFFFF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C38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Молодой коньячный спирт представляет собой бесцветную или светло-соломенного цвета прозрачную жидкость с чистым, жгучим вкусом, с легким привкусом этилового спирта. </w:t>
      </w:r>
    </w:p>
    <w:p w:rsidR="0074663F" w:rsidRPr="00D11E2C" w:rsidRDefault="0074663F" w:rsidP="0074663F">
      <w:pPr>
        <w:shd w:val="clear" w:color="auto" w:fill="FFFFFF"/>
        <w:spacing w:after="0" w:line="240" w:lineRule="auto"/>
        <w:ind w:firstLine="709"/>
        <w:textAlignment w:val="baseline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FC38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Ар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омат молодого спирта сложный, </w:t>
      </w:r>
      <w:r w:rsidRPr="00FC38B5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выраженными винными и легкими цветочными тонами.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Аппараты однократной перегонки обеспечивают получение коньячного спирта необходимой крепости непосредственно из виноматериала.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Лучшие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коньчные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спирты получают на аппаратах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шаранского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типа –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аламбиках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(рисунок 1).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26DC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1AA185C3" wp14:editId="41955119">
            <wp:extent cx="4696691" cy="3232435"/>
            <wp:effectExtent l="0" t="0" r="8890" b="6350"/>
            <wp:docPr id="13" name="Рисунок 13" descr="схема аламби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схема аламбик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6664" cy="3232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Рисунок 1.</w:t>
      </w:r>
      <w:r w:rsidRPr="008F32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Схема производства коньячного спирта на «</w:t>
      </w:r>
      <w:proofErr w:type="spellStart"/>
      <w:r w:rsidRPr="008F32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Шарантском</w:t>
      </w:r>
      <w:proofErr w:type="spellEnd"/>
      <w:r w:rsidRPr="008F32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8F32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аламбике</w:t>
      </w:r>
      <w:proofErr w:type="spellEnd"/>
      <w:r w:rsidRPr="008F32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»: 1 - емкость для нагрева сусла; 2 – трубка для подачи горячего сусла в куб; 3 – перегонный куб; 4 – нагреватель; 5 – «колпак»; 6 – «лебединая шея»; 7 – змеевик нагревания вина; 8 - змеевик конденсации; 9 холодильник.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Все части, соприкасающиеся со спиртсодержащей жидкостью и ее парами, изготовлены из меди и покрыты полудой. 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результате первой перегонки из виноматериала, имеющего крепость 8-12% об., получается дистиллят – коньячный спирт-сырец, крепостью 23-32% об</w:t>
      </w:r>
      <w:proofErr w:type="gramStart"/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</w:t>
      </w:r>
      <w:proofErr w:type="gramStart"/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количестве 25-33% от объема виноматериала, взятого на перегонку) и коньячная барда, идущая на утилизацию для получения виннокислых соединений.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Коньячный спирт-сырец подвергается фракционной перегонке. При этом выделяются:</w:t>
      </w:r>
    </w:p>
    <w:p w:rsidR="0074663F" w:rsidRPr="00D40B6C" w:rsidRDefault="0074663F" w:rsidP="0074663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головная фракция (в количестве 1-3% от объема спирта-сырца), содержащая значительное количество альдегидов, эфиров и высших спиртов с резким запахом и неприятным вкусом;</w:t>
      </w:r>
    </w:p>
    <w:p w:rsidR="0074663F" w:rsidRPr="00D40B6C" w:rsidRDefault="0074663F" w:rsidP="0074663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средняя фракция (коньячный спирт первого сорта, отбирается в количестве 30-35% от объема исходного спирта-сырца), крепостью 60-70% </w:t>
      </w:r>
      <w:proofErr w:type="gramStart"/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., которая закладывается на длительную выдержку в дубовых бочках;</w:t>
      </w:r>
    </w:p>
    <w:p w:rsidR="0074663F" w:rsidRPr="00D40B6C" w:rsidRDefault="0074663F" w:rsidP="0074663F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хвостовая фракция (отбирается при понижении крепости дистиллята до 40-50% об.), объем которой составляет 17-23% от объема сырого коньячного спирта.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Оставшаяся в кубе жидкость составляет 37-52% от объема, взятого на перегонку спирта-сырца.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последующем головная и хвостовая фракции смешиваются и также подвергаются перегонке. При этом выделяются вторичные головная и хвостовая фракции, а также коньячный спирт второго сорта.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Порядок выполнение работы.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Оборудование и приборы: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аламбик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нагревательное устройство;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реометры АСП-1;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термометры с ценой деления 0,2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С;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 мерные на 250 см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D40B6C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 плоскодонные на 500 см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цилиндры на 250 см</w:t>
      </w:r>
      <w:r w:rsidRPr="00D40B6C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26DC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0D59BB66" wp14:editId="4676E5D6">
            <wp:extent cx="3228156" cy="2105891"/>
            <wp:effectExtent l="0" t="0" r="0" b="8890"/>
            <wp:docPr id="10" name="Рисунок 10" descr="клас аламби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лас аламбик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158" cy="2105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26DCD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5A5C1BE8" wp14:editId="1AA772F8">
            <wp:extent cx="2521528" cy="2478265"/>
            <wp:effectExtent l="0" t="0" r="0" b="0"/>
            <wp:docPr id="11" name="Рисунок 1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431" cy="2478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63F" w:rsidRPr="00626DCD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Рисунок 1.</w:t>
      </w:r>
      <w:r w:rsidRPr="00626DCD">
        <w:rPr>
          <w:rFonts w:ascii="Arial" w:eastAsia="Times New Roman" w:hAnsi="Arial" w:cs="Arial"/>
          <w:b/>
          <w:bCs/>
          <w:color w:val="383838"/>
          <w:sz w:val="23"/>
          <w:szCs w:val="23"/>
          <w:lang w:eastAsia="ru-RU"/>
        </w:rPr>
        <w:t xml:space="preserve"> </w:t>
      </w:r>
      <w:r w:rsidRPr="008F32F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Схема </w:t>
      </w:r>
      <w:proofErr w:type="gramStart"/>
      <w:r w:rsidRPr="008F32F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лабораторного</w:t>
      </w:r>
      <w:proofErr w:type="gramEnd"/>
      <w:r w:rsidRPr="008F32F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8F32FA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аламбика</w:t>
      </w:r>
      <w:proofErr w:type="spellEnd"/>
      <w:r w:rsidRPr="00626DCD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:</w:t>
      </w:r>
    </w:p>
    <w:p w:rsidR="0074663F" w:rsidRPr="008F32FA" w:rsidRDefault="0074663F" w:rsidP="0074663F">
      <w:pPr>
        <w:pStyle w:val="a3"/>
        <w:numPr>
          <w:ilvl w:val="0"/>
          <w:numId w:val="1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Pr="008F32F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бак; 2 - луковица; 3 - лебединая шея; 4 – холодильник  со змеевиком для конденсации паров.</w:t>
      </w:r>
    </w:p>
    <w:p w:rsidR="0074663F" w:rsidRDefault="0074663F" w:rsidP="0074663F">
      <w:pPr>
        <w:spacing w:after="0" w:line="24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бак залить 3дм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подготовленного виноматериала крепостью 8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%,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содержанием сахара не более 4 %. Собрать установку в порядке как указано на рисунке 1. Для охлаждения конденсата подключить холодильник с помощью гибких шлангов к водопроводной системе лаборатории. Включить нагреватель и отслеживать температуру нагрева и температуру пара в луковице по термометру, установленному на ней.</w:t>
      </w:r>
    </w:p>
    <w:p w:rsidR="0074663F" w:rsidRDefault="0074663F" w:rsidP="0074663F">
      <w:pPr>
        <w:spacing w:after="0" w:line="24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При образовании конденсата проводить измерение его крепости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сборнике с помощью ареометров.</w:t>
      </w:r>
    </w:p>
    <w:p w:rsidR="0074663F" w:rsidRDefault="0074663F" w:rsidP="0074663F">
      <w:pPr>
        <w:spacing w:after="0" w:line="24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 заносить в таблицу 1.</w:t>
      </w:r>
    </w:p>
    <w:p w:rsidR="0074663F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Таблица 1. Показатели коньячного спирта сырца</w:t>
      </w:r>
    </w:p>
    <w:tbl>
      <w:tblPr>
        <w:tblStyle w:val="a8"/>
        <w:tblW w:w="0" w:type="auto"/>
        <w:tblInd w:w="360" w:type="dxa"/>
        <w:tblLook w:val="04A0" w:firstRow="1" w:lastRow="0" w:firstColumn="1" w:lastColumn="0" w:noHBand="0" w:noVBand="1"/>
      </w:tblPr>
      <w:tblGrid>
        <w:gridCol w:w="1618"/>
        <w:gridCol w:w="1754"/>
        <w:gridCol w:w="1649"/>
        <w:gridCol w:w="1617"/>
        <w:gridCol w:w="2573"/>
      </w:tblGrid>
      <w:tr w:rsidR="0074663F" w:rsidRPr="006B3AFB" w:rsidTr="0074663F">
        <w:tc>
          <w:tcPr>
            <w:tcW w:w="1618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Фракции спирта</w:t>
            </w:r>
          </w:p>
        </w:tc>
        <w:tc>
          <w:tcPr>
            <w:tcW w:w="1754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Температура</w:t>
            </w:r>
          </w:p>
        </w:tc>
        <w:tc>
          <w:tcPr>
            <w:tcW w:w="1649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Крепость конденсата</w:t>
            </w:r>
          </w:p>
        </w:tc>
        <w:tc>
          <w:tcPr>
            <w:tcW w:w="1617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</w:t>
            </w:r>
          </w:p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конденсата</w:t>
            </w:r>
          </w:p>
        </w:tc>
        <w:tc>
          <w:tcPr>
            <w:tcW w:w="2573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Органолептические показатели (запах, цвет)</w:t>
            </w:r>
          </w:p>
        </w:tc>
      </w:tr>
      <w:tr w:rsidR="0074663F" w:rsidRPr="006B3AFB" w:rsidTr="0074663F">
        <w:tc>
          <w:tcPr>
            <w:tcW w:w="1618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Головная</w:t>
            </w:r>
          </w:p>
        </w:tc>
        <w:tc>
          <w:tcPr>
            <w:tcW w:w="1754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73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4663F" w:rsidRPr="006B3AFB" w:rsidTr="0074663F">
        <w:tc>
          <w:tcPr>
            <w:tcW w:w="1618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Средняя</w:t>
            </w:r>
          </w:p>
        </w:tc>
        <w:tc>
          <w:tcPr>
            <w:tcW w:w="1754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73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4663F" w:rsidRPr="006B3AFB" w:rsidTr="0074663F">
        <w:tc>
          <w:tcPr>
            <w:tcW w:w="1618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B3AF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Хвостовая</w:t>
            </w:r>
          </w:p>
        </w:tc>
        <w:tc>
          <w:tcPr>
            <w:tcW w:w="1754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573" w:type="dxa"/>
          </w:tcPr>
          <w:p w:rsidR="0074663F" w:rsidRPr="006B3AFB" w:rsidRDefault="0074663F" w:rsidP="0074663F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74663F" w:rsidRPr="00601015" w:rsidRDefault="0074663F" w:rsidP="0074663F">
      <w:pPr>
        <w:spacing w:after="0" w:line="24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Выводы.</w:t>
      </w:r>
    </w:p>
    <w:p w:rsidR="0074663F" w:rsidRPr="006B3AFB" w:rsidRDefault="0074663F" w:rsidP="0074663F">
      <w:pPr>
        <w:spacing w:after="0" w:line="24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По химическим показателям </w:t>
      </w:r>
      <w:proofErr w:type="spellStart"/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свежеотогнанный</w:t>
      </w:r>
      <w:proofErr w:type="spellEnd"/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коньячный спирт должен соответствовать следующим требованиям.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объемная доля этилового спирта – 62,0-70,0% </w:t>
      </w:r>
      <w:proofErr w:type="gramStart"/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массовая концентрация высших спиртов в пересчете на изоамиловый спирт – 180-600 мг/100см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альдегидов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альдегид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3-50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мг/100см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эфиров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уксусно-этиловый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эфир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50-250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мг/100см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летучих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мг/100см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фурфурола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3,0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мг/100см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г/дм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8,0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мг/дм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общей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сернистой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мг/дм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6B3AFB" w:rsidRDefault="0074663F" w:rsidP="0074663F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мг/дм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6B3AF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Default="0074663F" w:rsidP="0074663F">
      <w:pPr>
        <w:spacing w:after="0" w:line="240" w:lineRule="auto"/>
        <w:ind w:left="360" w:firstLine="34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E539ED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Лабораторная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работа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ареометрическим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методом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ареометром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предварительной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перегонки.</w:t>
      </w:r>
    </w:p>
    <w:p w:rsidR="0074663F" w:rsidRPr="00E539ED" w:rsidRDefault="00E539ED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539ED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Оборудование и материалы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Ареометры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АСП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термостат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термометры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плоскодонные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цилиндры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холодильник;</w:t>
      </w:r>
    </w:p>
    <w:p w:rsidR="00E539ED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каплеуловитель</w:t>
      </w:r>
      <w:proofErr w:type="spellEnd"/>
      <w:r w:rsidR="00E539E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E539ED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коньячный материал</w:t>
      </w:r>
      <w:r w:rsidR="0074663F"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прибор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(рисунок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состоит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плоскодонной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круглодонной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закрывающейся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резиновой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отверстие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вставлен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каплеуловитель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соединенный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нижнему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присоединена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вытянутым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узким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доходил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почти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касался)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приемником.</w:t>
      </w:r>
    </w:p>
    <w:p w:rsidR="0074663F" w:rsidRPr="00B453E0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Проведение</w:t>
      </w:r>
      <w:r w:rsidR="008D65B1"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перегонную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ополаскивают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2–3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промывную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гидроокиси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нейтральной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реакции,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устанавливаемой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индикаторной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бумаге,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находящейся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колба,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погружают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узкий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затвора,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время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периодически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вращением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наполнится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наполовину,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опускают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погружался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ополаскивают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продолжают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затвора.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наполнится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4/5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прекращают.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энергичного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вращением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термостате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температурой,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отмеривали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выдерживали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энергично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перемешивают.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спиртомером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</w:t>
      </w:r>
    </w:p>
    <w:p w:rsidR="0074663F" w:rsidRPr="00B453E0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Определение</w:t>
      </w:r>
      <w:r w:rsidR="008D65B1"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относительной</w:t>
      </w:r>
      <w:r w:rsidR="008D65B1"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плотности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равного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пикнометром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</w:t>
      </w:r>
    </w:p>
    <w:p w:rsidR="0074663F" w:rsidRPr="00B453E0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Приборы</w:t>
      </w:r>
      <w:r w:rsidR="008D65B1"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</w:t>
      </w:r>
      <w:r w:rsidR="008D65B1"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реактивы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Пикнометры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термометры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ртутные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весы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наибольшим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пределом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взвешивания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класса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точности;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груша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резиновая;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водяная;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бумага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фильтровальная.</w:t>
      </w:r>
    </w:p>
    <w:p w:rsidR="0074663F" w:rsidRPr="00B453E0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Проведение</w:t>
      </w:r>
      <w:r w:rsidR="008D65B1"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пикнометра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установленной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ополаскивают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исследуемым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несколько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(20±0,2)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исследуемого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продукта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взвешивают.</w:t>
      </w:r>
    </w:p>
    <w:p w:rsidR="0074663F" w:rsidRPr="00B453E0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Обработка</w:t>
      </w:r>
      <w:r w:rsidR="008D65B1"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B453E0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результатов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Относительную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(d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20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формуле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d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058F7A8" wp14:editId="6021BBB9">
            <wp:extent cx="525780" cy="426720"/>
            <wp:effectExtent l="0" t="0" r="7620" b="0"/>
            <wp:docPr id="1" name="Рисунок 1" descr="https://studfile.net/html/2706/567/html_6QATf8p9jH.GHNj/img-sF19e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studfile.net/html/2706/567/html_6QATf8p9jH.GHNj/img-sF19eP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пикнометра,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пикнометра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пикнометра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коньяком,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пятого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десятичного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арифметическое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выражают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целым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числом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четырьмя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десятичными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знаками.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Допускаемое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(абсолютное)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расхождение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результатами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измерений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превышать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0,00014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доверительной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вероятности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0,95.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значения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(объемной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массы)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величину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относительной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умножают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коэффициент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0,9982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(плотность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С).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Лабораторная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работа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3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методом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Бертрана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Бертрана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восстановлении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инвертным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Фелинга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закисную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Закисную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помощью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сернокислой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железа.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Образовавшуюся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закись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перманганатометрически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8D65B1" w:rsidRDefault="008D65B1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Оборудование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74663F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="0074663F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реактивы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Бунзена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бюретки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пипетки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Шотта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насос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Комовского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водоструйный;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песочные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минуты;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плитка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электрическая;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Фелинга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перекристаллизованного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CuSO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5Н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2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Фелинга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II: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сегнетовой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железоаммонийных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квасцов: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железоаммонийных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квасцов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1,84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КМnО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фенолфталеин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свинца: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свинца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свинца,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взвешенных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погрешностью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растирают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ступке,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смесь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стакан,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выпаривают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красновато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цвета.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склянку,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1,9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тщательно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отстаивания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прозрачную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декантируют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склянку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притертой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Подготовка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анализу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расчетом,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0,30г/100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предварительно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удаляют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дубильные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красящие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вещества.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свинца,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дубильных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красящих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веществ,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устанавливают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предварительной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вина,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взято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Предварительно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каплям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гидроокиси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(С=1моль/дм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слабокислой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нейтральной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реакции,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вторую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0,3см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свинца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фильтруют.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дубильных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красящих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веществ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выбирают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минимальное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свинца,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достигнуто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обесцвечивание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(совершенно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бесцветный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фильтрат).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зависимости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требуемого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каплям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гидроокиси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(С=1моль/дм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слабокислой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нейтральной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реакции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свинца.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тщательного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отстаивания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каплям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прекращения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осадка.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отстаивания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сухую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сухой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складчатый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инверсию.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зависимости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требуемого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фильтрата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67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69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течение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наблюдая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термометру,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опущенному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охлаждают,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термометр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тщательно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обмывают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фенолфталеина,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осторожно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нейтрализуют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гидроокиси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слабощелочной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реакции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(бледно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розовая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окраска)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пипеткой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цилиндрами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Фелинга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II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(для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должен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цилиндр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нельзя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путать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повторном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использовании).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Смесь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перемешивают,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кипения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кипятят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минуты.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момент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закипания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появление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пузырьков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поверхности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огня,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отстояться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минуты)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приступают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фильтрации.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Фильтрацию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Шотта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отсасывания,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вакуум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помощи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водоструйного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насоса.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фильтрации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возможны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механические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потери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потери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счет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кислородом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воздуха,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поэтому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нужно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сливать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осторожно,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палочке,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стараясь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переносить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осадок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труднее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растворяется.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избежать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осадок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всегда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держат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слоем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жидкости.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Полностью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слив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синюю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тотчас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горячей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немного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отстояться,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промывную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декантацией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моменту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синей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Промывку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горячей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повторяют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осадок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железоаммонийных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квасцов,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тщательно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обмывают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стенки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растворить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прилипшие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крупицы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осадка.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приобретает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зеленоватый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цвет.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Прозрачную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зеленоватую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фильтрующую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воронку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отсасывания.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промывают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ополаскивают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стенки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ополоски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того,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пройдет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операцию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повторяют.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Закончив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промывание,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сразу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перманганата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зеленоватой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окраски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бледно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розовую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исчезающую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30секунд.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Обработка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резуль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татов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израсходованного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титрование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марганцевокислого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приложению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соответствующую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инвертного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растворе.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инвертного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(Х)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формуле: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34BCCD7D" wp14:editId="4A240FBF">
            <wp:extent cx="525780" cy="365760"/>
            <wp:effectExtent l="0" t="0" r="7620" b="0"/>
            <wp:docPr id="2" name="Рисунок 2" descr="https://studfile.net/html/2706/567/html_6QATf8p9jH.GHNj/img-BIBWz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studfile.net/html/2706/567/html_6QATf8p9jH.GHNj/img-BIBWzD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m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инвертного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найденная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приложению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коэффициент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коэффициент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перевода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инвертного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арифметическое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допускаемые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превышать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0,6отн.%,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второго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запятой.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Конечный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округляют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запятой,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второго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запятой.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Лабораторная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работа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4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спирта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КМnО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формальдегид,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образует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динатриевой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хромотроповой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соединение,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имеющее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розово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фиолетовую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окраску.</w:t>
      </w:r>
    </w:p>
    <w:p w:rsidR="0074663F" w:rsidRPr="008D65B1" w:rsidRDefault="008D65B1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Оборудование и </w:t>
      </w:r>
      <w:r w:rsidR="0074663F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материалы</w:t>
      </w:r>
      <w:r w:rsidR="0074663F" w:rsidRP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40%;</w:t>
      </w:r>
    </w:p>
    <w:p w:rsidR="0074663F" w:rsidRPr="00C711D5" w:rsidRDefault="008D65B1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="0074663F"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етанол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74663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осторожно </w:t>
      </w:r>
      <w:r w:rsidR="0074663F" w:rsidRPr="008D65B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яд</w:t>
      </w:r>
      <w:r w:rsidRPr="008D65B1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!</w:t>
      </w:r>
      <w:r w:rsidR="0074663F"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КМnО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4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КМnО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ортофосфорной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охлаждения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Хранят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склянке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притертой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пиросернистокислого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(метабисульфит)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пиросернистокислого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сернистокислый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(бисульфит);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объему;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щавелевой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(насыщенный);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динатриевой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хромотроповой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(хранят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склянке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притертой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пяти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суток);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фотоэлектроколориметр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баня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водяная;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пипетки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0,5,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цилиндры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стаканы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круглодонные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плоскодонные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250см3;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притертыми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пробками;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термометры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ртутные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шкалой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песочные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минуты;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Подготовка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испытанию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Приготовление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основного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стандартного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раствора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метилового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спирта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ным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Построение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градуировочного</w:t>
      </w:r>
      <w:proofErr w:type="spellEnd"/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графика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1,25;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2,50;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3,75;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5,00;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6,25;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7,50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8,75см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ным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соответственно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0,025;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0,050;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0,075;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0,100;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0,125;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0,175%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притертыми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пробками,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КМnО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4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перемешивают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3минуты,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периодически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взбалтывая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щавелевой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взбалтывают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осадка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каплям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метабисульфита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бисульфита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обесцвечивания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отбирают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другие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сухие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смеси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охладиться,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еще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охлаждают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комнатной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динатриевой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хромотроповой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кислоты.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сразу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15минут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стакан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60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о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охлаждения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комнатной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оптическую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фотоэлектроколориметре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зеленом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светофильтре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(λ=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540нм)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кювете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шириной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грани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5мм.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Градуировочньгй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строят,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откладывая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абсцисс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%об,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содержащееся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растворах,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ординат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соответствующие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величины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оптических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плотностей.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Величину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оптической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отношению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5,5%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испытания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проведением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крепости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(круглодонную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плоскодонную)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Приемником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прекращают,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будет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наполнена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80%,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пробирку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притертой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указано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выше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Примечания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оставшийся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крепости.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случае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крепости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молодом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бесцветном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перегонки.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Обработка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результатов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(Х)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%об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формуле: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∙</m:t>
        </m:r>
      </m:oMath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найденное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градуировочному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арифметическое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допускаемые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превышать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Лабораторная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работа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5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альдегидов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связывании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альдегидов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бисульфитом,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окислении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избытка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бисульфита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йодом,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разрушении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альдегидсернистого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соединения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щелочью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йодометрическом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титровании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выделявшегося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сульфита.</w:t>
      </w:r>
    </w:p>
    <w:p w:rsidR="0074663F" w:rsidRPr="008D65B1" w:rsidRDefault="008D65B1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Оборудование и материалы</w:t>
      </w:r>
      <w:r w:rsidR="0074663F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: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пипетки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бюретка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капельница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стеклянная;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фенолфталеин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буферный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тетраборнокислого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буферный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фосфорнокислого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двухзамещенного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3,35г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фосфорнокислого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однозамещенного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4,5г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трилона</w:t>
      </w:r>
      <w:proofErr w:type="spellEnd"/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метабисульфита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9,5г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метабисульфита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крахмала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растворимого;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1:1;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(готовят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ежедневно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тиосульфата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щелочной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бората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80г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Подготовка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анализу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(круглодонную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плоскодонную),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нейтрализуют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едкого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присутствия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2капель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фенолфталеина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буферного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Приемником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метабисульфита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буферного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лед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льдом.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нижнему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присоединяют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оттянутым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погружен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находящийся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умеренном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нагревании.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прекращают,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достигнет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промывают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удаления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избытка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бисульфита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подготовленный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сначала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крахмала,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сразу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избежание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гидролиза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ацеталей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фиолетовой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окраски;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избыток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удаляют,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каплям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тиосульфата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обесцвечивания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раствора.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3капли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фенолфталеина,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щелочной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бората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окрашивания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(избытка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щелочного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избегать),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еще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крахмала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фиолетового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окрашивания,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исчезающего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15секунд.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Обработка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результатов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альдегидов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(Х)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альдегид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формуле: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1851401" wp14:editId="495D53F0">
            <wp:extent cx="1188720" cy="426720"/>
            <wp:effectExtent l="0" t="0" r="0" b="0"/>
            <wp:docPr id="3" name="Рисунок 3" descr="https://studfile.net/html/2706/567/html_6QATf8p9jH.GHNj/img-XtUQF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studfile.net/html/2706/567/html_6QATf8p9jH.GHNj/img-XtUQF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20" cy="42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альдегида,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соответствующее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мг;</w:t>
      </w:r>
    </w:p>
    <w:p w:rsidR="0074663F" w:rsidRPr="00B453E0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V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израсходованный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титрование,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B453E0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коэффициент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коэффициент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V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vertAlign w:val="subscript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взятый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арифметическое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допускаемые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превышать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0,2мг/100см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взятого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0,5мг/100см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погрешностью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Pr="00C711D5" w:rsidRDefault="0074663F" w:rsidP="0074663F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lastRenderedPageBreak/>
        <w:t>Лабораторная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работа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6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средних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эфиров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омылении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эфиров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щелочью.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непрореагировавшей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щелочи,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определяемой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титрованием,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щелочи,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израсходованное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омыление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эфиров.</w:t>
      </w:r>
    </w:p>
    <w:p w:rsidR="0074663F" w:rsidRPr="008D65B1" w:rsidRDefault="008D65B1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Оборудование и материалы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круглодонные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плоскодонные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пипетки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бюретка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капельница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стеклянная;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стеклянный;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концентрацией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фенолфталеина;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Подготовка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анализу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проведением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(плоскодонную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круглодонную).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Приемником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служит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6см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5°С.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нижнему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присоединяют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оттянутым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концом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погружен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находящуюся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начинают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наполнится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наполовину,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её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опускают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погружался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Конец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трубки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холодильника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ополаскивают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Когда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приемная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наполнится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примерно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90%‘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перегонку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прекращают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оставшийся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коническую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фенолфталеина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осторожно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каплям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приливают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появления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слабо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окрашивания.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омыления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N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аОН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перемешивают,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закрывают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резиновой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7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периодически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2часа)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перемешивая.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омыления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избыток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едкого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исчезновения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розовой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окраски.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Обработка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результатов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эфиров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(Х)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эфир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формуле: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630A9B26" wp14:editId="28EEEFA0">
            <wp:extent cx="1402080" cy="373380"/>
            <wp:effectExtent l="0" t="0" r="7620" b="7620"/>
            <wp:docPr id="4" name="Рисунок 4" descr="https://studfile.net/html/2706/567/html_6QATf8p9jH.GHNj/img-j1xnJ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studfile.net/html/2706/567/html_6QATf8p9jH.GHNj/img-j1xnJk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2080" cy="37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v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израсходованное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титрование,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едкого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взятое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омыления,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8,8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эфира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уксусной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соответствующее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0,1моль/дм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едкого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натра,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объем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дистиллята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взятый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коэффициент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этилового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коэффициент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пересчета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арифметическое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допускаемые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превышать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3мг/100см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безводного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</w:p>
    <w:p w:rsidR="0074663F" w:rsidRPr="00C711D5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Лабораторная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работа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№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железистосинеродистым</w:t>
      </w:r>
      <w:proofErr w:type="spellEnd"/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калием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Метод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основан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образовании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комплексного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соединения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синего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цвета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берлинской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лазури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взаимодейств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ио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трехвалентного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железистосинеродистым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среде.</w:t>
      </w:r>
    </w:p>
    <w:p w:rsidR="0074663F" w:rsidRPr="008D65B1" w:rsidRDefault="008D65B1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Оборудование и материалы: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Фотоэлектроколориметр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бумага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фильтровальная;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посуда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мерная,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пипетки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  <w:proofErr w:type="gramEnd"/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Къельдаля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250см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воронки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стеклянные;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серная,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</w:t>
      </w:r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азотная,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х.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</w:t>
      </w:r>
      <w:proofErr w:type="spellEnd"/>
      <w:proofErr w:type="gram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железистосинеродистого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1%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ный</w:t>
      </w:r>
      <w:proofErr w:type="spellEnd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водорода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перекись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(пергидроль);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квасцы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железоаммонийные.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Подготовка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анализу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Приготовление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основного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стандартного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раствора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железоаммонийных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квасцов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0,864г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железоаммонийных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квасцов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серной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0,1мг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Построение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градуировочного</w:t>
      </w:r>
      <w:proofErr w:type="spellEnd"/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графика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вносят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3,5см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основного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железоаммонийных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квасцов.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перекиси,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железистосинеродистого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полученных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составляет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0,2;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2,0;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2,5;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3,0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3,5мг/дм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30минут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оптическую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стандартных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фотоэлектроколориметре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красном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светофильтре.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качестве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берут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Градуировочный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каждой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смене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реактивов.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кюветах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светофильтре,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построения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градуировочного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графика.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Проведение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анализа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проведением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бумажный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фильтр.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отмеряют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зависимости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отфильтрованного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железистосинеродистого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калия.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Содержимое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30минут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колориметрируют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сравнения.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мерную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вместимостью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100см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5см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соляной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каплю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перекиси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сравнения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одновременно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испытуемым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раствором.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колбе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равно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допустимому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производят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следующим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образом.</w:t>
      </w:r>
    </w:p>
    <w:p w:rsidR="0074663F" w:rsidRPr="008D65B1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Обработка</w:t>
      </w:r>
      <w:r w:rsidR="008D65B1"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</w:t>
      </w:r>
      <w:r w:rsidRPr="008D65B1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результатов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(Х),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вычисляют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формуле:</w:t>
      </w:r>
    </w:p>
    <w:p w:rsidR="0074663F" w:rsidRPr="00C711D5" w:rsidRDefault="0014521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=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m:oMath>
        <m:r>
          <w:rPr>
            <w:rFonts w:ascii="Cambria Math" w:eastAsia="Times New Roman" w:hAnsi="Cambria Math" w:cs="Times New Roman"/>
            <w:color w:val="000000"/>
            <w:sz w:val="28"/>
            <w:szCs w:val="28"/>
            <w:lang w:eastAsia="ru-RU"/>
          </w:rPr>
          <m:t>∙</m:t>
        </m:r>
      </m:oMath>
      <w:r w:rsidR="0074663F"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К,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испытуемом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найденное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градуировочному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графику,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окончательный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принимают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арифметическое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допускаемые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между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превышать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0,10мг/дм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коньяков.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параллельных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определений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выражают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коньяков.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Конечный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результат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выражают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точностью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десятичного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знака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коньяка.</w:t>
      </w:r>
    </w:p>
    <w:p w:rsidR="008D65B1" w:rsidRDefault="008D65B1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Лабораторно-практическое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занятие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7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Подготовка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купажных</w:t>
      </w:r>
      <w:proofErr w:type="spellEnd"/>
      <w:r w:rsidR="008D65B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материалов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Купажные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изготовляются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месте.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Выдержанные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могут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местными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привозными.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1.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Коньячные</w:t>
      </w:r>
      <w:r w:rsidR="008D65B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спирты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отбираются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требованием;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небольших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поступают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выбору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пробного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составляется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заявка,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выписываются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количествах,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поступали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строгом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заявкой.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Вместе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передается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выписка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паспорта,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записаны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химического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дегустационной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оценки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обработок.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собираются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непосредственно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купажном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резервуаре,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предварительно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промывается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проверяется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лабораторией.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14521F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Вода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вкусной,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мягкой.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Очень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часто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применяют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воду.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предусмотрено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технологическими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правилами.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Однако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известно,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дистиллированная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вкусна,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следовательно,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30—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ухудшает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вкусовые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качества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умягченной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мг-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экв</w:t>
      </w:r>
      <w:proofErr w:type="spellEnd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/л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совершенно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поступает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резервуар,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где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несколько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меньше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рассчитанного,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возможность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необходимости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поправить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заключается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систематических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жесткость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железо.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наличии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0,001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использована,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получит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черноватый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тон.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Спиртованные</w:t>
      </w:r>
      <w:r w:rsidR="008D65B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крепость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20—25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равных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среднему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возрасту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марки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разводится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умягченной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выдерживается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двух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месяцев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резервуарах,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загруженных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древесиной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обогреваемых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температуре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35—40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°С</w:t>
      </w:r>
      <w:proofErr w:type="gramEnd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дубовых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бочках.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Бочки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можно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хранить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солнечной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площадке.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Спиртованные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несколько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смягчают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резкость,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обычную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прямом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чистой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Однако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целесообразно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несколько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больше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выдерживать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спиртованные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особенности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эмалированных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резервуарах.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расхода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приготовление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составляется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лист,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proofErr w:type="gramStart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Контроль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заключается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проверке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предназначенной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разбавления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путем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жесткость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железа.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качество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спирта;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спиртованной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спирты,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щепа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дубовая,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дм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4.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Сахарный</w:t>
      </w:r>
      <w:r w:rsidR="008D65B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сироп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применяется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умягчения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острого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вкуса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длительной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инвертируется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фруктозу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глюкозу;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свою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очередь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гексозы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образуют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оксиме-тилфурфурол</w:t>
      </w:r>
      <w:proofErr w:type="spellEnd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активно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участвует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коньякообразовании</w:t>
      </w:r>
      <w:proofErr w:type="spellEnd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этой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причине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французской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практике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спиртуется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хранится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же,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коньячный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спирт.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Положительно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действует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коньяке,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последний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закладывается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коньяк.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готовится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сахара-рафинада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песка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растворением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горячей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воде.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сироповарочный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котел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вводят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расчета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кг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непрерывном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перемешивании.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Рекомендуется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прибавлять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0,033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лимонной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кислоты.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Варка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непродолжительной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избежание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карамелизации</w:t>
      </w:r>
      <w:proofErr w:type="spellEnd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Горячий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процеживают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через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металлическую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сетчатую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ловушку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перекачивают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охлаждения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хранения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дубовые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бочки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эмалированный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резервуар.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Рекомендуется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выдерживать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менее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эмалированных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резервуарах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дубовыми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клепками.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приготовлении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лаборатория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следит,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использовался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качественный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сахар-рафинад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белый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песок;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проверяет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правильность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дозировки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сироп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перегревался.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прибор,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дм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Сахарный</w:t>
      </w:r>
      <w:r w:rsidR="008D65B1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колер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готовят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медных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котлах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электрическим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обогревом.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котел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помещают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1—2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180—200</w:t>
      </w:r>
      <w:proofErr w:type="gram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°С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непрерывном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перемешивании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добавляют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вновь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мин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пока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мазок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стекле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станет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затвердевать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темно-вишневой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окраской.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Остывшую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массу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растворяют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равном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количестве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имеет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темно-вишневый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цвет,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плотность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1,30—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1,34,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30—40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остаточного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дает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помутнений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40—60%-ном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спирте.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Рекомендуется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30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%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</w:t>
      </w:r>
      <w:proofErr w:type="gram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proofErr w:type="gram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выдерживать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эмалированных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резервуарах.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варке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следят,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было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перегрева.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содержит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оксиметилфурфурол</w:t>
      </w:r>
      <w:proofErr w:type="spellEnd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который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устойчив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только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спиртовой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среде;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поэтому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если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намечают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хранить,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следят,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его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быстро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заспиртовывали.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Степень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готовности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лаборатории.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Цветность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4%-</w:t>
      </w:r>
      <w:proofErr w:type="spellStart"/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ного</w:t>
      </w:r>
      <w:proofErr w:type="spellEnd"/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должна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соответствовать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цвету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4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мл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0,1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йода.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Определяется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растворимость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спирте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соответствии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технологией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приготовить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колер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из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500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гр.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рафинада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провести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анализ.</w:t>
      </w:r>
    </w:p>
    <w:p w:rsidR="0074663F" w:rsidRPr="0027162E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Материалы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оборудование: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сахар,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вода,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нагревательный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прибор,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емкость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дм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  <w:lang w:eastAsia="ru-RU"/>
        </w:rPr>
        <w:t>3</w:t>
      </w:r>
      <w:r w:rsidRPr="0027162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74663F" w:rsidRPr="001F23FA" w:rsidRDefault="0074663F" w:rsidP="0074663F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Лабораторно</w:t>
      </w: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практическое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занятие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8</w:t>
      </w:r>
    </w:p>
    <w:p w:rsidR="0074663F" w:rsidRPr="00C711D5" w:rsidRDefault="0074663F" w:rsidP="0074663F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Купажирование,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обработка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розлив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коньяка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купажировании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специалист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должен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иметь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различного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качества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коньячные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необходимые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вспомогательные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материалы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приготовления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заданной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марки.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lastRenderedPageBreak/>
        <w:t>Ординарные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марочные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приготовляются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схеме: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оклейка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(при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необходимости),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фильтрация,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послекупажный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отдых,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фильтрация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розлив.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1.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Купаж.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резервуар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подают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необходимые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материалы.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Вначале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перекачивают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затем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последовательно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спиртованные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воды,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воду,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сахарный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сироп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колер.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тщательного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перемешивания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отбирают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пробу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определения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цветности.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отклонении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кондиций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проводится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исправление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проведенный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составляется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лист,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который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подписывается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зав.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цехом,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начальником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лаборатории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контроля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утверждается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главным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технологом.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Один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экземпляр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купажного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листа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передается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бухгалтерию.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купажировании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контроль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осуществляется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следующим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образом.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Анализируются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коньячные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спирты,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используемые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купаже.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Проводится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определение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вспомогательных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материалах,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участвующих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купаже.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процессе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отбираются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пробы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анализируются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цветность.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Выдается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окончательная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справка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том,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что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соответствует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кондициям.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2.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Обработка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коньяка</w:t>
      </w:r>
      <w:r w:rsidRPr="00C711D5">
        <w:rPr>
          <w:rFonts w:ascii="Times New Roman" w:eastAsia="Times New Roman" w:hAnsi="Times New Roman" w:cs="Times New Roman"/>
          <w:i/>
          <w:iCs/>
          <w:color w:val="373D3F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является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активным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процессом,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нарушающим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равновесие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коньячного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Полученная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смесь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является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гомогенным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раствором,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поэтому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устойчива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химическом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отношении.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органолептическим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свойствам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такой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свежеприготовленный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гармоничен,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ассимилирован.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Чтобы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придать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устойчивость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коньяку,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необходимо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его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обработать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осветления.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Наиболее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распространенным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способом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осветления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является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i/>
          <w:iCs/>
          <w:color w:val="373D3F"/>
          <w:sz w:val="28"/>
          <w:szCs w:val="28"/>
          <w:lang w:eastAsia="ru-RU"/>
        </w:rPr>
        <w:t>оклейка.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Оклейку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можно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проводить,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если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есть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уверенность,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что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впоследствии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помутнеет.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Ординарные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обычно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всегда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оклеивают.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Оклейку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можно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заменить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обработкой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холодом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(6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7)°С.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Оклейка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устраняет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грубые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дубовые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привкусы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горечь.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Оклейку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проводят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желатином,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рыбьим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клеем,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яичным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белком,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бентонитовыми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глинами,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предварительно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делают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пробную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оклейку.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обработке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контроль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осуществляется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следующем.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Выбираются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определяются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дозировки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оклеивающих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веществ.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Необходимо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учитывать,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что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желатином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легко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переоклеить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Желатин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вызывает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осадка,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если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температура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помещения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выше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22</w:t>
      </w:r>
      <w:proofErr w:type="gram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°С</w:t>
      </w:r>
      <w:proofErr w:type="gramEnd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если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доза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клея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слишком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высокая.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Рыбий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клей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переоклейку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дает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реже,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избыток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яичного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белка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выпадает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осадок,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вызывая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переоклейки</w:t>
      </w:r>
      <w:proofErr w:type="spellEnd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3.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Фильтрация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отдых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фильтрация</w:t>
      </w:r>
      <w:r w:rsidRPr="00C711D5">
        <w:rPr>
          <w:rFonts w:ascii="Times New Roman" w:eastAsia="Times New Roman" w:hAnsi="Times New Roman" w:cs="Times New Roman"/>
          <w:i/>
          <w:iCs/>
          <w:color w:val="373D3F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оклейки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резервуаров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образуется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рыхлый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осадок.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фильтруют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оставляют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отдыхе.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Продолжительность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отдыха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установлена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ординарных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коньяков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90,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марочных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180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дней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дня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проведения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купажа.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отдыха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вновь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фильтруют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подают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розлив.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предназначенные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розлива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других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заводах,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фильтрации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перекачивают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вагоны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цистерны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транспортные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бочки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емкостью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60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дал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lastRenderedPageBreak/>
        <w:t>с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покрашенными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белый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цвет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уторами.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Налив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транспортные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бочки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проводится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3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дня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отбора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проб.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это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время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происходит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диффузия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древесину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бочки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может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произойти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изменение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крепости.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отбора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проб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анализируют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получении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окончательных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данных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отгружают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сертификату.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4.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Розлив</w:t>
      </w:r>
      <w:r w:rsidRPr="00C711D5">
        <w:rPr>
          <w:rFonts w:ascii="Times New Roman" w:eastAsia="Times New Roman" w:hAnsi="Times New Roman" w:cs="Times New Roman"/>
          <w:i/>
          <w:iCs/>
          <w:color w:val="373D3F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Розлив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ведется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механизированных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линиях.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розливе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контролируют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чистоту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бутылок,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количество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бутылке,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качество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укупорки,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правильность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наклейки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этикеток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кольереток</w:t>
      </w:r>
      <w:proofErr w:type="spellEnd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колпачки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способ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упаковки.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готовую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продукцию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выдается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сертификат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установленной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форме.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коньяках,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разливаемых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бутылки,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допускается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отклонение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содержанию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±0,3%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об.,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отгружаемых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последующего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розлива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других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заводах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±0,2%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</w:t>
      </w:r>
      <w:proofErr w:type="gramEnd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.,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proofErr w:type="gram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содержанию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±2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г/л.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органолептическим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показателям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должны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соответствовать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следующим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требованиям:</w:t>
      </w:r>
    </w:p>
    <w:p w:rsidR="0074663F" w:rsidRPr="00C711D5" w:rsidRDefault="0074663F" w:rsidP="0074663F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а)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вкус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букет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характерные</w:t>
      </w:r>
      <w:proofErr w:type="gram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без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постороннего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запаха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привкуса;</w:t>
      </w:r>
    </w:p>
    <w:p w:rsidR="0074663F" w:rsidRPr="00C711D5" w:rsidRDefault="0074663F" w:rsidP="0074663F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б)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цвет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светло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золотистый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или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светло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коричневый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золотистым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оттенком;</w:t>
      </w:r>
    </w:p>
    <w:p w:rsidR="0074663F" w:rsidRPr="00C711D5" w:rsidRDefault="0074663F" w:rsidP="0074663F">
      <w:pPr>
        <w:numPr>
          <w:ilvl w:val="0"/>
          <w:numId w:val="6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в)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gramStart"/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прозрачность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прозрачная</w:t>
      </w:r>
      <w:proofErr w:type="gram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жидкость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блеском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без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мути,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осадка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посторонних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включений.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содержанию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должны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отвечать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утвержденным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кондициям.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Готовые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подвергаются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анализу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также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следующие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показатели: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титруемая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кислотность,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летучие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кислоты,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содержание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метилового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меди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железа.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Данные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этих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анализов,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также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органолептическая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оценка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заносятся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журнал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контроля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готовых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коньяков,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форма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которого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дана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выше.</w:t>
      </w:r>
    </w:p>
    <w:p w:rsidR="0074663F" w:rsidRPr="006B3AFB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6.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Купажные</w:t>
      </w:r>
      <w:proofErr w:type="spellEnd"/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коньяки.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Купажными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коньяками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называются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готовые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различных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марок,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которые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выдерживаются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менее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одного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года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используются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последующих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кулажах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коньяков.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Купажные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применяют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всех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заводах,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они,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несомненно,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имеют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большое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значение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для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получения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качественных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коньяков.</w:t>
      </w:r>
    </w:p>
    <w:p w:rsidR="0074663F" w:rsidRPr="006B3AFB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купажного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протекает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условиях,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чем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коньячного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спирта.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Вследствие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более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низкой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крепости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окислительные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реакции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протекают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интенсивнее.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Кроме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того,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содержит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7—15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г/л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сахара,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который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процессе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образует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оксиметилфурфурол</w:t>
      </w:r>
      <w:proofErr w:type="spellEnd"/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.</w:t>
      </w:r>
    </w:p>
    <w:p w:rsidR="0074663F" w:rsidRPr="006B3AFB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proofErr w:type="spellStart"/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Купажные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могут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быть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различных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марок,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начиная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«3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звездочек»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выше.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Выдержку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коньяков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проводят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бочках;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можно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также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использовать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эмалированные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резервуары,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загруженные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клепками.</w:t>
      </w:r>
    </w:p>
    <w:p w:rsidR="0074663F" w:rsidRPr="006B3AFB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proofErr w:type="spellStart"/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Купажный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лучше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выдерживать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3—5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лет,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технологической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инструкции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разрешается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течение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1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года.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Используются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они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купажах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количестве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15—20%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всего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купажа.</w:t>
      </w:r>
    </w:p>
    <w:p w:rsidR="0074663F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Таблица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1.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Проверка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качества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колера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noProof/>
          <w:color w:val="373D3F"/>
          <w:sz w:val="28"/>
          <w:szCs w:val="28"/>
          <w:lang w:eastAsia="ru-RU"/>
        </w:rPr>
        <w:lastRenderedPageBreak/>
        <w:drawing>
          <wp:inline distT="0" distB="0" distL="0" distR="0" wp14:anchorId="3C4711BC" wp14:editId="0D803636">
            <wp:extent cx="3726815" cy="1905000"/>
            <wp:effectExtent l="0" t="0" r="6985" b="0"/>
            <wp:docPr id="5" name="Рисунок 5" descr="https://vinograd.info/images/book/spravochnik_vinodeliiu/vinodelie-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vinograd.info/images/book/spravochnik_vinodeliiu/vinodelie-8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</w:p>
    <w:p w:rsidR="0074663F" w:rsidRPr="006B3AFB" w:rsidRDefault="0074663F" w:rsidP="0074663F">
      <w:pPr>
        <w:spacing w:after="0" w:line="240" w:lineRule="auto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Таблица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2.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Влияние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концентрации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сухих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веществ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вязкость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колера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20</w:t>
      </w:r>
      <m:oMath>
        <m:r>
          <w:rPr>
            <w:rFonts w:ascii="Cambria Math" w:eastAsia="Times New Roman" w:hAnsi="Cambria Math" w:cs="Times New Roman"/>
            <w:color w:val="373D3F"/>
            <w:sz w:val="28"/>
            <w:szCs w:val="28"/>
            <w:lang w:eastAsia="ru-RU"/>
          </w:rPr>
          <m:t>℃</m:t>
        </m:r>
      </m:oMath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noProof/>
          <w:color w:val="373D3F"/>
          <w:sz w:val="28"/>
          <w:szCs w:val="28"/>
          <w:lang w:eastAsia="ru-RU"/>
        </w:rPr>
        <w:drawing>
          <wp:inline distT="0" distB="0" distL="0" distR="0" wp14:anchorId="7A4B442C" wp14:editId="34833A5B">
            <wp:extent cx="3733800" cy="1240155"/>
            <wp:effectExtent l="0" t="0" r="0" b="0"/>
            <wp:docPr id="6" name="Рисунок 6" descr="https://vinograd.info/images/book/spravochnik_vinodeliiu/vinodelie-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vinograd.info/images/book/spravochnik_vinodeliiu/vinodelie-88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</w:p>
    <w:p w:rsidR="0074663F" w:rsidRPr="0074663F" w:rsidRDefault="0074663F" w:rsidP="0014521F">
      <w:pPr>
        <w:spacing w:after="0" w:line="240" w:lineRule="auto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74663F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Таблица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3</w:t>
      </w:r>
      <w:r w:rsidRPr="0074663F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74663F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Влияние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температуры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на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вязкость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50%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растворо</w:t>
      </w:r>
      <w:proofErr w:type="spellEnd"/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колера</w:t>
      </w:r>
    </w:p>
    <w:p w:rsidR="0014521F" w:rsidRDefault="0014521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</w:p>
    <w:p w:rsidR="0074663F" w:rsidRPr="006B3AFB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noProof/>
          <w:color w:val="373D3F"/>
          <w:sz w:val="28"/>
          <w:szCs w:val="28"/>
          <w:lang w:eastAsia="ru-RU"/>
        </w:rPr>
        <w:drawing>
          <wp:inline distT="0" distB="0" distL="0" distR="0" wp14:anchorId="26B7E2E4" wp14:editId="77881A9E">
            <wp:extent cx="3712845" cy="1579245"/>
            <wp:effectExtent l="0" t="0" r="1905" b="1905"/>
            <wp:docPr id="16" name="Рисунок 16" descr="https://vinograd.info/images/book/spravochnik_vinodeliiu/vinodelie-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vinograd.info/images/book/spravochnik_vinodeliiu/vinodelie-89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284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521F" w:rsidRDefault="0014521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</w:p>
    <w:p w:rsidR="0014521F" w:rsidRDefault="0014521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Таблица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5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Технологические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схемы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производства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обработки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коньяков</w:t>
      </w:r>
      <w:r w:rsidRPr="0014521F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.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</w:p>
    <w:p w:rsidR="0014521F" w:rsidRDefault="0014521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</w:p>
    <w:p w:rsidR="0074663F" w:rsidRPr="006B3AFB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noProof/>
          <w:color w:val="373D3F"/>
          <w:sz w:val="28"/>
          <w:szCs w:val="28"/>
          <w:lang w:eastAsia="ru-RU"/>
        </w:rPr>
        <w:drawing>
          <wp:inline distT="0" distB="0" distL="0" distR="0" wp14:anchorId="0D4D3707" wp14:editId="6644CA27">
            <wp:extent cx="3726815" cy="1731645"/>
            <wp:effectExtent l="0" t="0" r="6985" b="1905"/>
            <wp:docPr id="8" name="Рисунок 8" descr="https://vinograd.info/images/book/spravochnik_vinodeliiu/vinodelie-9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vinograd.info/images/book/spravochnik_vinodeliiu/vinodelie-90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815" cy="173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63F" w:rsidRPr="006B3AFB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Купаж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коньяка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производят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учетом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данных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состава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органолептических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показателей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выдержанных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 w:rsidRPr="006B3AFB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спиртов.</w:t>
      </w:r>
    </w:p>
    <w:p w:rsidR="0074663F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В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соответствии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технологией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приготовить</w:t>
      </w:r>
      <w:r w:rsidR="008D65B1"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  <w:t>с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ахарн</w:t>
      </w:r>
      <w:r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ый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 w:rsidRPr="0027162E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колер</w:t>
      </w:r>
      <w:r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,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сахарный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сироп,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душистые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>воды.</w:t>
      </w:r>
      <w:r w:rsidR="008D65B1">
        <w:rPr>
          <w:rFonts w:ascii="Times New Roman" w:eastAsia="Times New Roman" w:hAnsi="Times New Roman" w:cs="Times New Roman"/>
          <w:iCs/>
          <w:color w:val="373D3F"/>
          <w:sz w:val="28"/>
          <w:szCs w:val="28"/>
          <w:lang w:eastAsia="ru-RU"/>
        </w:rPr>
        <w:t xml:space="preserve"> 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373D3F"/>
          <w:sz w:val="28"/>
          <w:szCs w:val="28"/>
          <w:lang w:eastAsia="ru-RU"/>
        </w:rPr>
      </w:pPr>
    </w:p>
    <w:p w:rsidR="0074663F" w:rsidRDefault="0074663F" w:rsidP="0074663F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Лабораторно</w:t>
      </w: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-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практическое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занятие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9</w:t>
      </w:r>
    </w:p>
    <w:p w:rsidR="0074663F" w:rsidRPr="00C711D5" w:rsidRDefault="0074663F" w:rsidP="0074663F">
      <w:pPr>
        <w:spacing w:after="0" w:line="240" w:lineRule="auto"/>
        <w:ind w:firstLine="709"/>
        <w:jc w:val="both"/>
        <w:outlineLvl w:val="0"/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</w:pP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Учет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производства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коньячных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виноматериалов,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спиртов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и</w:t>
      </w:r>
      <w:r w:rsidR="008D65B1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 xml:space="preserve"> </w:t>
      </w:r>
      <w:r w:rsidRPr="00C711D5">
        <w:rPr>
          <w:rFonts w:ascii="Times New Roman" w:eastAsia="Times New Roman" w:hAnsi="Times New Roman" w:cs="Times New Roman"/>
          <w:b/>
          <w:bCs/>
          <w:color w:val="000000"/>
          <w:kern w:val="36"/>
          <w:sz w:val="28"/>
          <w:szCs w:val="28"/>
          <w:lang w:eastAsia="ru-RU"/>
        </w:rPr>
        <w:t>коньяков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t>Учет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производства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коньячных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виноматериалов,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спиртов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коньяков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проводится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соответствии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действующими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нормативн</w:t>
      </w:r>
      <w:r>
        <w:rPr>
          <w:rFonts w:ascii="Times New Roman" w:hAnsi="Times New Roman" w:cs="Times New Roman"/>
          <w:sz w:val="28"/>
          <w:szCs w:val="28"/>
          <w:lang w:eastAsia="ru-RU"/>
        </w:rPr>
        <w:t>ыми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документами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инструкциями.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Определение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количества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коньяка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проводят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весовым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или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объемным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способами.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объемном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способе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замеры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производят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либо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техническими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мерниками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первого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класса,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либо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паспортной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емкости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бочек,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бутов,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цистерн,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автоцистерн,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купажеров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других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резервуаров,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замеренных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клейменых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поверителем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Государственного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комитета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стандартов.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этом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температуру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фиксируют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точностью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0,5°С.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отгрузке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отбор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средней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пробы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продукции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производится: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из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металлических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емкостей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цистерн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непосредств</w:t>
      </w:r>
      <w:r>
        <w:rPr>
          <w:rFonts w:ascii="Times New Roman" w:hAnsi="Times New Roman" w:cs="Times New Roman"/>
          <w:sz w:val="28"/>
          <w:szCs w:val="28"/>
          <w:lang w:eastAsia="ru-RU"/>
        </w:rPr>
        <w:t>енно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после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их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налива;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из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бочек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не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ранее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чем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через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четыре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дня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после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заполнения.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средней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пробе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определяют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объемную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долю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спирта,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на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основании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которой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рассчитывают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содержание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безводного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спирта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отгружаемой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продукции.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средней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пробе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коньяков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дополнительно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определяю</w:t>
      </w:r>
      <w:r>
        <w:rPr>
          <w:rFonts w:ascii="Times New Roman" w:hAnsi="Times New Roman" w:cs="Times New Roman"/>
          <w:sz w:val="28"/>
          <w:szCs w:val="28"/>
          <w:lang w:eastAsia="ru-RU"/>
        </w:rPr>
        <w:t>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процентное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содержание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сахара.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t>На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предприятиях,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производящих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дистилляцию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коньячных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виноматериалов,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выдержку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спиртов,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купаж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розлив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коньяка.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учет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ведут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коньячным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виноматериалам,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коньячным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спиртам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коньякам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цехах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коньячного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спиртокурения</w:t>
      </w:r>
      <w:proofErr w:type="spellEnd"/>
      <w:r w:rsidRPr="00C711D5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купажном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цехе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цехе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розлива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декалитрах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20</w:t>
      </w:r>
      <w:proofErr w:type="gram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°С</w:t>
      </w:r>
      <w:proofErr w:type="gram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декалитрах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безводного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спирта.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Кроме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этого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коньяки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цехе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розлива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на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складе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готовой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продукции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учитывают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также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бутылках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(поштучно).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Объемную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долю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спирта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34121">
        <w:rPr>
          <w:rFonts w:ascii="Times New Roman" w:hAnsi="Times New Roman" w:cs="Times New Roman"/>
          <w:sz w:val="28"/>
          <w:szCs w:val="28"/>
          <w:lang w:eastAsia="ru-RU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  <w:lang w:val="en-US" w:eastAsia="ru-RU"/>
        </w:rPr>
        <w:t>V</w:t>
      </w:r>
      <w:proofErr w:type="gramEnd"/>
      <w:r>
        <w:rPr>
          <w:rFonts w:ascii="Times New Roman" w:hAnsi="Times New Roman" w:cs="Times New Roman"/>
          <w:sz w:val="28"/>
          <w:szCs w:val="28"/>
          <w:vertAlign w:val="subscript"/>
          <w:lang w:eastAsia="ru-RU"/>
        </w:rPr>
        <w:t>ос</w:t>
      </w:r>
      <w:r w:rsidRPr="00134121"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объем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спирта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20</w:t>
      </w:r>
      <m:oMath>
        <m:r>
          <w:rPr>
            <w:rFonts w:ascii="Cambria Math" w:hAnsi="Cambria Math" w:cs="Times New Roman"/>
            <w:sz w:val="28"/>
            <w:szCs w:val="28"/>
            <w:vertAlign w:val="superscript"/>
            <w:lang w:eastAsia="ru-RU"/>
          </w:rPr>
          <m:t>℃</m:t>
        </m:r>
      </m:oMath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134121">
        <w:rPr>
          <w:rFonts w:ascii="Times New Roman" w:hAnsi="Times New Roman" w:cs="Times New Roman"/>
          <w:sz w:val="28"/>
          <w:szCs w:val="28"/>
          <w:lang w:eastAsia="ru-RU"/>
        </w:rPr>
        <w:t>(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V</w:t>
      </w:r>
      <w:r w:rsidRPr="00134121">
        <w:rPr>
          <w:rFonts w:ascii="Times New Roman" w:hAnsi="Times New Roman" w:cs="Times New Roman"/>
          <w:sz w:val="28"/>
          <w:szCs w:val="28"/>
          <w:vertAlign w:val="subscript"/>
          <w:lang w:eastAsia="ru-RU"/>
        </w:rPr>
        <w:t>20</w:t>
      </w:r>
      <w:r w:rsidRPr="00134121"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декалитрах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вычисляют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формуле:</w:t>
      </w:r>
    </w:p>
    <w:p w:rsidR="0074663F" w:rsidRPr="003B057E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4663F" w:rsidRPr="0014521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32"/>
          <w:szCs w:val="32"/>
          <w:lang w:eastAsia="ru-RU"/>
        </w:rPr>
      </w:pPr>
      <w:r w:rsidRPr="0014521F">
        <w:rPr>
          <w:rFonts w:ascii="Times New Roman" w:hAnsi="Times New Roman" w:cs="Times New Roman"/>
          <w:sz w:val="32"/>
          <w:szCs w:val="32"/>
          <w:lang w:val="en-US" w:eastAsia="ru-RU"/>
        </w:rPr>
        <w:t>V</w:t>
      </w:r>
      <w:r w:rsidRPr="0014521F">
        <w:rPr>
          <w:rFonts w:ascii="Times New Roman" w:hAnsi="Times New Roman" w:cs="Times New Roman"/>
          <w:sz w:val="32"/>
          <w:szCs w:val="32"/>
          <w:vertAlign w:val="subscript"/>
          <w:lang w:eastAsia="ru-RU"/>
        </w:rPr>
        <w:t>ос</w:t>
      </w:r>
      <w:r w:rsidR="008D65B1">
        <w:rPr>
          <w:rFonts w:ascii="Times New Roman" w:hAnsi="Times New Roman" w:cs="Times New Roman"/>
          <w:sz w:val="32"/>
          <w:szCs w:val="32"/>
          <w:vertAlign w:val="subscript"/>
          <w:lang w:eastAsia="ru-RU"/>
        </w:rPr>
        <w:t xml:space="preserve"> </w:t>
      </w:r>
      <w:proofErr w:type="gramStart"/>
      <w:r w:rsidRPr="0014521F">
        <w:rPr>
          <w:rFonts w:ascii="Times New Roman" w:hAnsi="Times New Roman" w:cs="Times New Roman"/>
          <w:sz w:val="32"/>
          <w:szCs w:val="32"/>
          <w:lang w:eastAsia="ru-RU"/>
        </w:rPr>
        <w:t>=</w:t>
      </w:r>
      <w:r w:rsidR="008D65B1">
        <w:rPr>
          <w:rFonts w:ascii="Times New Roman" w:hAnsi="Times New Roman" w:cs="Times New Roman"/>
          <w:sz w:val="32"/>
          <w:szCs w:val="32"/>
          <w:lang w:eastAsia="ru-RU"/>
        </w:rPr>
        <w:t xml:space="preserve"> </w:t>
      </w:r>
      <w:proofErr w:type="gramEnd"/>
      <m:oMath>
        <m:f>
          <m:fPr>
            <m:type m:val="skw"/>
            <m:ctrlPr>
              <w:rPr>
                <w:rFonts w:ascii="Cambria Math" w:hAnsi="Cambria Math" w:cs="Times New Roman"/>
                <w:i/>
                <w:sz w:val="32"/>
                <w:szCs w:val="32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32"/>
                    <w:szCs w:val="32"/>
                    <w:lang w:eastAsia="ru-RU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32"/>
                    <w:szCs w:val="32"/>
                    <w:lang w:eastAsia="ru-RU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 w:val="32"/>
                    <w:szCs w:val="32"/>
                    <w:lang w:eastAsia="ru-RU"/>
                  </w:rPr>
                  <m:t>20</m:t>
                </m:r>
              </m:sub>
            </m:sSub>
          </m:num>
          <m:den>
            <m:r>
              <w:rPr>
                <w:rFonts w:ascii="Cambria Math" w:hAnsi="Cambria Math" w:cs="Times New Roman"/>
                <w:sz w:val="32"/>
                <w:szCs w:val="32"/>
                <w:lang w:eastAsia="ru-RU"/>
              </w:rPr>
              <m:t>100</m:t>
            </m:r>
          </m:den>
        </m:f>
      </m:oMath>
      <w:r w:rsidRPr="0014521F">
        <w:rPr>
          <w:rFonts w:ascii="Times New Roman" w:eastAsiaTheme="minorEastAsia" w:hAnsi="Times New Roman" w:cs="Times New Roman"/>
          <w:sz w:val="32"/>
          <w:szCs w:val="32"/>
          <w:lang w:eastAsia="ru-RU"/>
        </w:rPr>
        <w:t>;</w:t>
      </w:r>
      <w:r w:rsidRPr="0014521F">
        <w:rPr>
          <w:rFonts w:ascii="Times New Roman" w:eastAsiaTheme="minorEastAsia" w:hAnsi="Times New Roman" w:cs="Times New Roman"/>
          <w:sz w:val="32"/>
          <w:szCs w:val="32"/>
          <w:lang w:eastAsia="ru-RU"/>
        </w:rPr>
        <w:tab/>
      </w:r>
      <w:r w:rsidRPr="0014521F">
        <w:rPr>
          <w:rFonts w:ascii="Times New Roman" w:eastAsiaTheme="minorEastAsia" w:hAnsi="Times New Roman" w:cs="Times New Roman"/>
          <w:sz w:val="32"/>
          <w:szCs w:val="32"/>
          <w:lang w:eastAsia="ru-RU"/>
        </w:rPr>
        <w:tab/>
      </w:r>
      <w:r w:rsidRPr="0014521F">
        <w:rPr>
          <w:rFonts w:ascii="Times New Roman" w:eastAsiaTheme="minorEastAsia" w:hAnsi="Times New Roman" w:cs="Times New Roman"/>
          <w:sz w:val="32"/>
          <w:szCs w:val="32"/>
          <w:lang w:val="en-US" w:eastAsia="ru-RU"/>
        </w:rPr>
        <w:t>V</w:t>
      </w:r>
      <w:r w:rsidRPr="0014521F">
        <w:rPr>
          <w:rFonts w:ascii="Times New Roman" w:eastAsiaTheme="minorEastAsia" w:hAnsi="Times New Roman" w:cs="Times New Roman"/>
          <w:sz w:val="32"/>
          <w:szCs w:val="32"/>
          <w:vertAlign w:val="subscript"/>
          <w:lang w:eastAsia="ru-RU"/>
        </w:rPr>
        <w:t>20</w:t>
      </w:r>
      <w:r w:rsidRPr="0014521F">
        <w:rPr>
          <w:rFonts w:ascii="Times New Roman" w:eastAsiaTheme="minorEastAsia" w:hAnsi="Times New Roman" w:cs="Times New Roman"/>
          <w:sz w:val="32"/>
          <w:szCs w:val="32"/>
          <w:lang w:eastAsia="ru-RU"/>
        </w:rPr>
        <w:t>=</w:t>
      </w:r>
      <w:r w:rsidR="008D65B1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32"/>
                    <w:szCs w:val="32"/>
                    <w:lang w:eastAsia="ru-RU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eastAsia="ru-RU"/>
                  </w:rPr>
                  <m:t>Р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eastAsia="ru-RU"/>
                  </w:rPr>
                  <m:t>н</m:t>
                </m:r>
              </m:sub>
            </m:sSub>
          </m:num>
          <m:den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32"/>
                    <w:szCs w:val="32"/>
                    <w:lang w:eastAsia="ru-RU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val="en-US" w:eastAsia="ru-RU"/>
                  </w:rPr>
                  <m:t>d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eastAsia="ru-RU"/>
                  </w:rPr>
                  <m:t>4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eastAsia="ru-RU"/>
                  </w:rPr>
                  <m:t>20</m:t>
                </m:r>
              </m:sup>
            </m:sSubSup>
            <m:r>
              <w:rPr>
                <w:rFonts w:ascii="Cambria Math" w:eastAsiaTheme="minorEastAsia" w:hAnsi="Cambria Math" w:cs="Times New Roman"/>
                <w:sz w:val="32"/>
                <w:szCs w:val="32"/>
                <w:lang w:eastAsia="ru-RU"/>
              </w:rPr>
              <m:t>10</m:t>
            </m:r>
          </m:den>
        </m:f>
      </m:oMath>
      <w:r w:rsidRPr="0014521F">
        <w:rPr>
          <w:rFonts w:ascii="Times New Roman" w:eastAsiaTheme="minorEastAsia" w:hAnsi="Times New Roman" w:cs="Times New Roman"/>
          <w:sz w:val="32"/>
          <w:szCs w:val="32"/>
          <w:lang w:eastAsia="ru-RU"/>
        </w:rPr>
        <w:t>,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8E5C1C">
        <w:rPr>
          <w:rFonts w:ascii="Times New Roman" w:eastAsiaTheme="minorEastAsia" w:hAnsi="Times New Roman" w:cs="Times New Roman"/>
          <w:sz w:val="28"/>
          <w:szCs w:val="28"/>
          <w:lang w:eastAsia="ru-RU"/>
        </w:rPr>
        <w:t>где: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</w:t>
      </w:r>
      <w:proofErr w:type="gramEnd"/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–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объемная</w:t>
      </w:r>
      <w:proofErr w:type="gramEnd"/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доля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спирта,%;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proofErr w:type="spell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Р</w:t>
      </w:r>
      <w:r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н</w:t>
      </w:r>
      <w:proofErr w:type="spellEnd"/>
      <w:r w:rsidR="008D65B1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 xml:space="preserve"> 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Pr="008E5C1C">
        <w:rPr>
          <w:rFonts w:ascii="Times New Roman" w:eastAsiaTheme="minorEastAsia" w:hAnsi="Times New Roman" w:cs="Times New Roman"/>
          <w:sz w:val="28"/>
          <w:szCs w:val="28"/>
          <w:lang w:eastAsia="ru-RU"/>
        </w:rPr>
        <w:t>масса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Pr="008E5C1C">
        <w:rPr>
          <w:rFonts w:ascii="Times New Roman" w:eastAsiaTheme="minorEastAsia" w:hAnsi="Times New Roman" w:cs="Times New Roman"/>
          <w:sz w:val="28"/>
          <w:szCs w:val="28"/>
          <w:lang w:eastAsia="ru-RU"/>
        </w:rPr>
        <w:t>нетто,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8E5C1C">
        <w:rPr>
          <w:rFonts w:ascii="Times New Roman" w:eastAsiaTheme="minorEastAsia" w:hAnsi="Times New Roman" w:cs="Times New Roman"/>
          <w:sz w:val="28"/>
          <w:szCs w:val="28"/>
          <w:lang w:eastAsia="ru-RU"/>
        </w:rPr>
        <w:t>кг</w:t>
      </w:r>
      <w:proofErr w:type="gramEnd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;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d</w:t>
      </w:r>
      <w:r w:rsidRPr="008E5C1C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4</w:t>
      </w:r>
      <w:r w:rsidRPr="008E5C1C">
        <w:rPr>
          <w:rFonts w:ascii="Times New Roman" w:eastAsiaTheme="minorEastAsia" w:hAnsi="Times New Roman" w:cs="Times New Roman"/>
          <w:sz w:val="28"/>
          <w:szCs w:val="28"/>
          <w:vertAlign w:val="superscript"/>
          <w:lang w:eastAsia="ru-RU"/>
        </w:rPr>
        <w:t>20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относительная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плотность,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установленная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пикнометрически</w:t>
      </w:r>
      <w:proofErr w:type="spellEnd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;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10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-коэффициент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перевода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декалитров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литры.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Объемная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доля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безводного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спирта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(</w:t>
      </w:r>
      <w:proofErr w:type="gramStart"/>
      <w:r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V</w:t>
      </w:r>
      <w:proofErr w:type="spellStart"/>
      <w:proofErr w:type="gramEnd"/>
      <w:r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бс</w:t>
      </w:r>
      <w:proofErr w:type="spellEnd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)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декалитрах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виноматериале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замере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объемным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способом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вычисляют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формуле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74663F" w:rsidRPr="00D83DC7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D83DC7">
        <w:rPr>
          <w:rFonts w:ascii="Times New Roman" w:eastAsiaTheme="minorEastAsia" w:hAnsi="Times New Roman" w:cs="Times New Roman"/>
          <w:sz w:val="32"/>
          <w:szCs w:val="32"/>
          <w:lang w:val="en-US" w:eastAsia="ru-RU"/>
        </w:rPr>
        <w:t>V</w:t>
      </w:r>
      <w:proofErr w:type="spellStart"/>
      <w:r w:rsidRPr="00D83DC7">
        <w:rPr>
          <w:rFonts w:ascii="Times New Roman" w:eastAsiaTheme="minorEastAsia" w:hAnsi="Times New Roman" w:cs="Times New Roman"/>
          <w:sz w:val="32"/>
          <w:szCs w:val="32"/>
          <w:vertAlign w:val="subscript"/>
          <w:lang w:eastAsia="ru-RU"/>
        </w:rPr>
        <w:t>бс</w:t>
      </w:r>
      <w:proofErr w:type="spellEnd"/>
      <w:r w:rsidR="008D65B1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</w:t>
      </w:r>
      <w:r w:rsidRPr="00D83DC7">
        <w:rPr>
          <w:rFonts w:ascii="Times New Roman" w:eastAsiaTheme="minorEastAsia" w:hAnsi="Times New Roman" w:cs="Times New Roman"/>
          <w:sz w:val="32"/>
          <w:szCs w:val="32"/>
          <w:lang w:eastAsia="ru-RU"/>
        </w:rPr>
        <w:t>=</w:t>
      </w:r>
      <w:r w:rsidR="008D65B1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</w:t>
      </w:r>
      <m:oMath>
        <m:f>
          <m:fPr>
            <m:ctrlPr>
              <w:rPr>
                <w:rFonts w:ascii="Cambria Math" w:eastAsiaTheme="minorEastAsia" w:hAnsi="Cambria Math" w:cs="Times New Roman"/>
                <w:i/>
                <w:sz w:val="32"/>
                <w:szCs w:val="32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32"/>
                    <w:szCs w:val="32"/>
                    <w:lang w:eastAsia="ru-RU"/>
                  </w:rPr>
                </m:ctrlPr>
              </m:sSubPr>
              <m:e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32"/>
                        <w:szCs w:val="32"/>
                        <w:lang w:eastAsia="ru-RU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32"/>
                        <w:szCs w:val="32"/>
                        <w:lang w:eastAsia="ru-RU"/>
                      </w:rPr>
                      <m:t>V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32"/>
                        <w:szCs w:val="32"/>
                        <w:lang w:eastAsia="ru-RU"/>
                      </w:rPr>
                      <m:t>t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eastAsia="ru-RU"/>
                  </w:rPr>
                  <m:t>К</m:t>
                </m:r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eastAsia="ru-RU"/>
                  </w:rPr>
                  <m:t>∙</m:t>
                </m:r>
                <m:r>
                  <w:rPr>
                    <w:rFonts w:ascii="Cambria Math" w:eastAsiaTheme="minorEastAsia" w:hAnsi="Cambria Math" w:cs="Times New Roman"/>
                    <w:sz w:val="32"/>
                    <w:szCs w:val="32"/>
                    <w:lang w:eastAsia="ru-RU"/>
                  </w:rPr>
                  <m:t>С</m:t>
                </m:r>
              </m:e>
              <m:sub/>
            </m:sSub>
          </m:num>
          <m:den>
            <m:r>
              <w:rPr>
                <w:rFonts w:ascii="Cambria Math" w:eastAsiaTheme="minorEastAsia" w:hAnsi="Cambria Math" w:cs="Times New Roman"/>
                <w:sz w:val="32"/>
                <w:szCs w:val="32"/>
                <w:lang w:eastAsia="ru-RU"/>
              </w:rPr>
              <m:t>100</m:t>
            </m:r>
          </m:den>
        </m:f>
        <m:r>
          <w:rPr>
            <w:rFonts w:ascii="Cambria Math" w:eastAsiaTheme="minorEastAsia" w:hAnsi="Cambria Math" w:cs="Times New Roman"/>
            <w:sz w:val="32"/>
            <w:szCs w:val="32"/>
            <w:lang w:eastAsia="ru-RU"/>
          </w:rPr>
          <m:t>,</m:t>
        </m:r>
      </m:oMath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где: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eastAsia="ru-RU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eastAsia="ru-RU"/>
              </w:rPr>
              <m:t>V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eastAsia="ru-RU"/>
              </w:rPr>
              <m:t>t</m:t>
            </m:r>
          </m:sub>
        </m:sSub>
      </m:oMath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виноматериала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температуре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замера,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дал;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К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коэффициент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приведения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вина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данной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температуре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к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объему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20</w:t>
      </w:r>
      <m:oMath>
        <m:r>
          <w:rPr>
            <w:rFonts w:ascii="Cambria Math" w:hAnsi="Cambria Math" w:cs="Times New Roman"/>
            <w:sz w:val="28"/>
            <w:szCs w:val="28"/>
            <w:vertAlign w:val="superscript"/>
            <w:lang w:eastAsia="ru-RU"/>
          </w:rPr>
          <m:t>℃;</m:t>
        </m:r>
      </m:oMath>
      <w:proofErr w:type="gramEnd"/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</w:t>
      </w:r>
      <w:proofErr w:type="gramEnd"/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объемная</w:t>
      </w:r>
      <w:proofErr w:type="gramEnd"/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доля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спирта,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%.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lastRenderedPageBreak/>
        <w:t>Содержание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безводного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спирта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коньячных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спиртах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коньках,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замеренным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объемным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способом,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определяется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помощи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множителей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алкоголеметрических</w:t>
      </w:r>
      <w:proofErr w:type="spellEnd"/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таблиц.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</w:p>
    <w:p w:rsidR="0074663F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этом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объем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коньячного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спирта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коньяка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20</w:t>
      </w:r>
      <m:oMath>
        <m:r>
          <w:rPr>
            <w:rFonts w:ascii="Cambria Math" w:hAnsi="Cambria Math" w:cs="Times New Roman"/>
            <w:sz w:val="28"/>
            <w:szCs w:val="28"/>
            <w:vertAlign w:val="superscript"/>
            <w:lang w:eastAsia="ru-RU"/>
          </w:rPr>
          <m:t>℃</m:t>
        </m:r>
        <m:r>
          <w:rPr>
            <w:rFonts w:ascii="Cambria Math" w:hAnsi="Cambria Math" w:cs="Times New Roman"/>
            <w:sz w:val="28"/>
            <w:szCs w:val="28"/>
            <w:vertAlign w:val="superscript"/>
            <w:lang w:eastAsia="ru-RU"/>
          </w:rPr>
          <m:t xml:space="preserve">  </m:t>
        </m:r>
      </m:oMath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Pr="00DA116E">
        <w:rPr>
          <w:rFonts w:ascii="Times New Roman" w:eastAsiaTheme="minorEastAsia" w:hAnsi="Times New Roman" w:cs="Times New Roman"/>
          <w:sz w:val="28"/>
          <w:szCs w:val="28"/>
          <w:lang w:eastAsia="ru-RU"/>
        </w:rPr>
        <w:t>(</w:t>
      </w:r>
      <w:r w:rsidRPr="00DA116E">
        <w:rPr>
          <w:rFonts w:ascii="Times New Roman" w:eastAsiaTheme="minorEastAsia" w:hAnsi="Times New Roman" w:cs="Times New Roman"/>
          <w:sz w:val="28"/>
          <w:szCs w:val="28"/>
          <w:lang w:val="en-US" w:eastAsia="ru-RU"/>
        </w:rPr>
        <w:t>V</w:t>
      </w:r>
      <w:r w:rsidRPr="00DA116E">
        <w:rPr>
          <w:rFonts w:ascii="Times New Roman" w:eastAsiaTheme="minorEastAsia" w:hAnsi="Times New Roman" w:cs="Times New Roman"/>
          <w:sz w:val="28"/>
          <w:szCs w:val="28"/>
          <w:vertAlign w:val="subscript"/>
          <w:lang w:eastAsia="ru-RU"/>
        </w:rPr>
        <w:t>20</w:t>
      </w:r>
      <w:r w:rsidRPr="00DA116E">
        <w:rPr>
          <w:rFonts w:ascii="Times New Roman" w:eastAsiaTheme="minorEastAsia" w:hAnsi="Times New Roman" w:cs="Times New Roman"/>
          <w:sz w:val="28"/>
          <w:szCs w:val="28"/>
          <w:lang w:eastAsia="ru-RU"/>
        </w:rPr>
        <w:t>)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вычисляют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формуле</w:t>
      </w:r>
    </w:p>
    <w:p w:rsidR="0014521F" w:rsidRDefault="0014521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</w:p>
    <w:p w:rsidR="0074663F" w:rsidRPr="00DA116E" w:rsidRDefault="0074663F" w:rsidP="0074663F">
      <w:pPr>
        <w:pStyle w:val="a9"/>
        <w:ind w:firstLine="709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 w:rsidRPr="00D83DC7">
        <w:rPr>
          <w:rFonts w:ascii="Times New Roman" w:eastAsiaTheme="minorEastAsia" w:hAnsi="Times New Roman" w:cs="Times New Roman"/>
          <w:sz w:val="32"/>
          <w:szCs w:val="32"/>
          <w:lang w:val="en-US" w:eastAsia="ru-RU"/>
        </w:rPr>
        <w:t>V</w:t>
      </w:r>
      <w:r>
        <w:rPr>
          <w:rFonts w:ascii="Times New Roman" w:eastAsiaTheme="minorEastAsia" w:hAnsi="Times New Roman" w:cs="Times New Roman"/>
          <w:sz w:val="32"/>
          <w:szCs w:val="32"/>
          <w:vertAlign w:val="subscript"/>
          <w:lang w:eastAsia="ru-RU"/>
        </w:rPr>
        <w:t>20</w:t>
      </w:r>
      <w:r w:rsidR="008D65B1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</w:t>
      </w:r>
      <w:proofErr w:type="gramStart"/>
      <w:r w:rsidRPr="00D83DC7">
        <w:rPr>
          <w:rFonts w:ascii="Times New Roman" w:eastAsiaTheme="minorEastAsia" w:hAnsi="Times New Roman" w:cs="Times New Roman"/>
          <w:sz w:val="32"/>
          <w:szCs w:val="32"/>
          <w:lang w:eastAsia="ru-RU"/>
        </w:rPr>
        <w:t>=</w:t>
      </w:r>
      <w:r w:rsidR="008D65B1">
        <w:rPr>
          <w:rFonts w:ascii="Times New Roman" w:eastAsiaTheme="minorEastAsia" w:hAnsi="Times New Roman" w:cs="Times New Roman"/>
          <w:sz w:val="32"/>
          <w:szCs w:val="32"/>
          <w:lang w:eastAsia="ru-RU"/>
        </w:rPr>
        <w:t xml:space="preserve"> </w:t>
      </w:r>
      <w:proofErr w:type="gramEnd"/>
      <m:oMath>
        <m:f>
          <m:fPr>
            <m:ctrlPr>
              <w:rPr>
                <w:rFonts w:ascii="Cambria Math" w:eastAsiaTheme="minorEastAsia" w:hAnsi="Cambria Math" w:cs="Times New Roman"/>
                <w:i/>
                <w:sz w:val="36"/>
                <w:szCs w:val="36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36"/>
                    <w:szCs w:val="36"/>
                    <w:lang w:eastAsia="ru-RU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36"/>
                    <w:szCs w:val="36"/>
                    <w:lang w:val="en-US" w:eastAsia="ru-RU"/>
                  </w:rPr>
                  <m:t>V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36"/>
                    <w:szCs w:val="36"/>
                    <w:lang w:eastAsia="ru-RU"/>
                  </w:rPr>
                  <m:t>бс∙</m:t>
                </m:r>
              </m:sub>
            </m:sSub>
            <m:r>
              <w:rPr>
                <w:rFonts w:ascii="Cambria Math" w:eastAsiaTheme="minorEastAsia" w:hAnsi="Cambria Math" w:cs="Times New Roman"/>
                <w:sz w:val="36"/>
                <w:szCs w:val="36"/>
                <w:lang w:eastAsia="ru-RU"/>
              </w:rPr>
              <m:t>∙100</m:t>
            </m:r>
          </m:num>
          <m:den>
            <m:r>
              <w:rPr>
                <w:rFonts w:ascii="Cambria Math" w:eastAsiaTheme="minorEastAsia" w:hAnsi="Cambria Math" w:cs="Times New Roman"/>
                <w:sz w:val="36"/>
                <w:szCs w:val="36"/>
                <w:lang w:eastAsia="ru-RU"/>
              </w:rPr>
              <m:t>С</m:t>
            </m:r>
          </m:den>
        </m:f>
      </m:oMath>
      <w:r>
        <w:rPr>
          <w:rFonts w:ascii="Times New Roman" w:eastAsiaTheme="minorEastAsia" w:hAnsi="Times New Roman" w:cs="Times New Roman"/>
          <w:sz w:val="32"/>
          <w:szCs w:val="32"/>
          <w:lang w:eastAsia="ru-RU"/>
        </w:rPr>
        <w:t>,</w:t>
      </w:r>
    </w:p>
    <w:p w:rsidR="0074663F" w:rsidRPr="00EF1061" w:rsidRDefault="0074663F" w:rsidP="0074663F">
      <w:pPr>
        <w:pStyle w:val="ab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DA116E">
        <w:rPr>
          <w:sz w:val="28"/>
          <w:szCs w:val="28"/>
        </w:rPr>
        <w:t>где:</w:t>
      </w:r>
      <w:r w:rsidR="008D65B1"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  <w:lang w:val="en-US"/>
        </w:rPr>
        <w:t>V</w:t>
      </w:r>
      <w:proofErr w:type="spellStart"/>
      <w:proofErr w:type="gramEnd"/>
      <w:r>
        <w:rPr>
          <w:sz w:val="28"/>
          <w:szCs w:val="28"/>
          <w:vertAlign w:val="subscript"/>
        </w:rPr>
        <w:t>бс</w:t>
      </w:r>
      <w:proofErr w:type="spellEnd"/>
      <w:r w:rsidR="008D65B1">
        <w:rPr>
          <w:sz w:val="28"/>
          <w:szCs w:val="28"/>
        </w:rPr>
        <w:t xml:space="preserve"> </w:t>
      </w:r>
      <w:r>
        <w:rPr>
          <w:sz w:val="28"/>
          <w:szCs w:val="28"/>
        </w:rPr>
        <w:t>-</w:t>
      </w:r>
      <w:r w:rsidR="008D65B1">
        <w:rPr>
          <w:sz w:val="28"/>
          <w:szCs w:val="28"/>
        </w:rPr>
        <w:t xml:space="preserve"> </w:t>
      </w:r>
      <w:r>
        <w:rPr>
          <w:sz w:val="28"/>
          <w:szCs w:val="28"/>
        </w:rPr>
        <w:t>содержание</w:t>
      </w:r>
      <w:r w:rsidR="008D65B1">
        <w:rPr>
          <w:sz w:val="28"/>
          <w:szCs w:val="28"/>
        </w:rPr>
        <w:t xml:space="preserve"> </w:t>
      </w:r>
      <w:r>
        <w:rPr>
          <w:sz w:val="28"/>
          <w:szCs w:val="28"/>
        </w:rPr>
        <w:t>безводного</w:t>
      </w:r>
      <w:r w:rsidR="008D65B1">
        <w:rPr>
          <w:sz w:val="28"/>
          <w:szCs w:val="28"/>
        </w:rPr>
        <w:t xml:space="preserve"> </w:t>
      </w:r>
      <w:r>
        <w:rPr>
          <w:sz w:val="28"/>
          <w:szCs w:val="28"/>
        </w:rPr>
        <w:t>спирта,</w:t>
      </w:r>
      <w:r w:rsidR="008D65B1">
        <w:rPr>
          <w:sz w:val="28"/>
          <w:szCs w:val="28"/>
        </w:rPr>
        <w:t xml:space="preserve"> </w:t>
      </w:r>
      <w:r>
        <w:rPr>
          <w:sz w:val="28"/>
          <w:szCs w:val="28"/>
        </w:rPr>
        <w:t>дал;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С</w:t>
      </w:r>
      <w:proofErr w:type="gram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объемная</w:t>
      </w:r>
      <w:proofErr w:type="gram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доля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спирта,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%.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t>Учет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сахара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приготовлении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сахарного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сиропа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колера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ведут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массе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килограммах.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Сахарный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сиро</w:t>
      </w:r>
      <w:r>
        <w:rPr>
          <w:rFonts w:ascii="Times New Roman" w:hAnsi="Times New Roman" w:cs="Times New Roman"/>
          <w:sz w:val="28"/>
          <w:szCs w:val="28"/>
          <w:lang w:eastAsia="ru-RU"/>
        </w:rPr>
        <w:t>п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колер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учитывают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объему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</w:t>
      </w:r>
      <w:r>
        <w:rPr>
          <w:rFonts w:ascii="Times New Roman" w:hAnsi="Times New Roman" w:cs="Times New Roman"/>
          <w:sz w:val="28"/>
          <w:szCs w:val="28"/>
          <w:lang w:eastAsia="ru-RU"/>
        </w:rPr>
        <w:t>екалитрах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килограммах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сахара.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Расход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на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приготовление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сиропа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(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Хс</w:t>
      </w:r>
      <w:proofErr w:type="spellEnd"/>
      <w:r w:rsidRPr="00C711D5"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</w:t>
      </w:r>
      <w:r>
        <w:rPr>
          <w:rFonts w:ascii="Times New Roman" w:hAnsi="Times New Roman" w:cs="Times New Roman"/>
          <w:sz w:val="28"/>
          <w:szCs w:val="28"/>
          <w:lang w:eastAsia="ru-RU"/>
        </w:rPr>
        <w:t>илограммах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вычисляют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формуле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4663F" w:rsidRPr="00B17B1C" w:rsidRDefault="0014521F" w:rsidP="0074663F">
      <w:pPr>
        <w:pStyle w:val="a9"/>
        <w:ind w:firstLine="709"/>
        <w:jc w:val="both"/>
        <w:rPr>
          <w:rFonts w:ascii="Times New Roman" w:hAnsi="Times New Roman" w:cs="Times New Roman"/>
          <w:i/>
          <w:sz w:val="28"/>
          <w:szCs w:val="28"/>
          <w:lang w:eastAsia="ru-RU"/>
        </w:rPr>
      </w:pP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Х</w:t>
      </w:r>
      <w:r>
        <w:rPr>
          <w:rFonts w:ascii="Times New Roman" w:hAnsi="Times New Roman" w:cs="Times New Roman"/>
          <w:sz w:val="28"/>
          <w:szCs w:val="28"/>
          <w:vertAlign w:val="subscript"/>
          <w:lang w:eastAsia="ru-RU"/>
        </w:rPr>
        <w:t>с</w:t>
      </w:r>
      <w:proofErr w:type="spellEnd"/>
      <w:r>
        <w:rPr>
          <w:rFonts w:ascii="Times New Roman" w:hAnsi="Times New Roman" w:cs="Times New Roman"/>
          <w:sz w:val="28"/>
          <w:szCs w:val="28"/>
          <w:lang w:eastAsia="ru-RU"/>
        </w:rPr>
        <w:t>=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 w:eastAsia="ru-RU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 w:eastAsia="ru-RU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 w:eastAsia="ru-RU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 w:eastAsia="ru-RU"/>
                  </w:rPr>
                  <m:t>K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 w:eastAsia="ru-RU"/>
                  </w:rPr>
                  <m:t>c</m:t>
                </m:r>
                <m:r>
                  <w:rPr>
                    <w:rFonts w:ascii="Cambria Math" w:hAnsi="Cambria Math" w:cs="Times New Roman"/>
                    <w:sz w:val="28"/>
                    <w:szCs w:val="28"/>
                    <w:lang w:eastAsia="ru-RU"/>
                  </w:rPr>
                  <m:t>∙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lang w:eastAsia="ru-RU"/>
              </w:rPr>
              <m:t>∙10∙0,95∙100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  <w:lang w:eastAsia="ru-RU"/>
              </w:rPr>
              <m:t>100∙0,984∙99,75</m:t>
            </m:r>
          </m:den>
        </m:f>
        <m:r>
          <w:rPr>
            <w:rFonts w:ascii="Cambria Math" w:hAnsi="Cambria Math" w:cs="Times New Roman"/>
            <w:sz w:val="28"/>
            <w:szCs w:val="28"/>
            <w:lang w:eastAsia="ru-RU"/>
          </w:rPr>
          <m:t>=</m:t>
        </m:r>
        <m:r>
          <w:rPr>
            <w:rFonts w:ascii="Cambria Math" w:hAnsi="Cambria Math" w:cs="Times New Roman"/>
            <w:sz w:val="28"/>
            <w:szCs w:val="28"/>
            <w:lang w:eastAsia="ru-RU"/>
          </w:rPr>
          <m:t xml:space="preserve"> </m:t>
        </m:r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eastAsia="ru-RU"/>
              </w:rPr>
            </m:ctrlPr>
          </m:fPr>
          <m:num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eastAsia="ru-RU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 w:eastAsia="ru-RU"/>
                  </w:rPr>
                  <m:t>V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eastAsia="ru-RU"/>
                  </w:rPr>
                  <m:t>о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  <w:lang w:eastAsia="ru-RU"/>
              </w:rPr>
              <m:t>3∙10</m:t>
            </m:r>
          </m:den>
        </m:f>
      </m:oMath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74663F" w:rsidRDefault="0074663F" w:rsidP="0074663F">
      <w:pPr>
        <w:pStyle w:val="a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где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Vc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объем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сиропа,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дал;</w:t>
      </w:r>
    </w:p>
    <w:p w:rsidR="0074663F" w:rsidRDefault="0074663F" w:rsidP="0074663F">
      <w:pPr>
        <w:pStyle w:val="a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c</w:t>
      </w:r>
      <w:proofErr w:type="spellEnd"/>
      <w:proofErr w:type="gram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массовая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конц</w:t>
      </w:r>
      <w:r>
        <w:rPr>
          <w:rFonts w:ascii="Times New Roman" w:hAnsi="Times New Roman" w:cs="Times New Roman"/>
          <w:sz w:val="28"/>
          <w:szCs w:val="28"/>
          <w:lang w:eastAsia="ru-RU"/>
        </w:rPr>
        <w:t>ентрация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сиропа,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%;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10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коэффициент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пер</w:t>
      </w:r>
      <w:r>
        <w:rPr>
          <w:rFonts w:ascii="Times New Roman" w:hAnsi="Times New Roman" w:cs="Times New Roman"/>
          <w:sz w:val="28"/>
          <w:szCs w:val="28"/>
          <w:lang w:eastAsia="ru-RU"/>
        </w:rPr>
        <w:t>евода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декалитров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литры;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0,95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коэффициент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перевода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инвер</w:t>
      </w:r>
      <w:r>
        <w:rPr>
          <w:rFonts w:ascii="Times New Roman" w:hAnsi="Times New Roman" w:cs="Times New Roman"/>
          <w:sz w:val="28"/>
          <w:szCs w:val="28"/>
          <w:lang w:eastAsia="ru-RU"/>
        </w:rPr>
        <w:t>тного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сахарозу;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0,984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коэффициент,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учитывающий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потери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(1,6%)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варке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сиропа;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  <w:t>99,75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масс</w:t>
      </w:r>
      <w:r>
        <w:rPr>
          <w:rFonts w:ascii="Times New Roman" w:hAnsi="Times New Roman" w:cs="Times New Roman"/>
          <w:sz w:val="28"/>
          <w:szCs w:val="28"/>
          <w:lang w:eastAsia="ru-RU"/>
        </w:rPr>
        <w:t>овая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доля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сахарозе;</w:t>
      </w:r>
      <w:r>
        <w:rPr>
          <w:rFonts w:ascii="Times New Roman" w:hAnsi="Times New Roman" w:cs="Times New Roman"/>
          <w:sz w:val="28"/>
          <w:szCs w:val="28"/>
          <w:lang w:eastAsia="ru-RU"/>
        </w:rPr>
        <w:br/>
      </w:r>
      <w:proofErr w:type="spellStart"/>
      <w:r>
        <w:rPr>
          <w:rFonts w:ascii="Times New Roman" w:hAnsi="Times New Roman" w:cs="Times New Roman"/>
          <w:sz w:val="28"/>
          <w:szCs w:val="28"/>
          <w:lang w:eastAsia="ru-RU"/>
        </w:rPr>
        <w:t>V</w:t>
      </w:r>
      <w:r w:rsidR="0014521F">
        <w:rPr>
          <w:rFonts w:ascii="Times New Roman" w:hAnsi="Times New Roman" w:cs="Times New Roman"/>
          <w:sz w:val="28"/>
          <w:szCs w:val="28"/>
          <w:vertAlign w:val="subscript"/>
          <w:lang w:eastAsia="ru-RU"/>
        </w:rPr>
        <w:t>о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общее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количество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саха</w:t>
      </w:r>
      <w:r>
        <w:rPr>
          <w:rFonts w:ascii="Times New Roman" w:hAnsi="Times New Roman" w:cs="Times New Roman"/>
          <w:sz w:val="28"/>
          <w:szCs w:val="28"/>
          <w:lang w:eastAsia="ru-RU"/>
        </w:rPr>
        <w:t>ра,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заданного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сиропом,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дал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%.</w:t>
      </w:r>
    </w:p>
    <w:p w:rsidR="0014521F" w:rsidRDefault="0074663F" w:rsidP="0014521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t>Расход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сахара,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израсходованного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виде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колера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(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Хк</w:t>
      </w:r>
      <w:proofErr w:type="spellEnd"/>
      <w:r w:rsidRPr="00C711D5"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килограммах,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вычисляют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формуле</w:t>
      </w:r>
    </w:p>
    <w:p w:rsidR="0074663F" w:rsidRDefault="0074663F" w:rsidP="0014521F">
      <w:pPr>
        <w:pStyle w:val="a9"/>
        <w:ind w:firstLine="709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br/>
      </w:r>
      <w:r w:rsidRPr="00C711D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2C5A6FA" wp14:editId="13A37A66">
            <wp:extent cx="1198245" cy="325755"/>
            <wp:effectExtent l="0" t="0" r="1905" b="0"/>
            <wp:docPr id="7" name="Рисунок 7" descr="https://vinograd.info/images/book/spravochnik_vinodeliiu/vinodelie-9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vinograd.info/images/book/spravochnik_vinodeliiu/vinodelie-95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8245" cy="32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где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  <w:lang w:eastAsia="ru-RU"/>
        </w:rPr>
        <w:t>V</w:t>
      </w:r>
      <w:proofErr w:type="gramEnd"/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объем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колера,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дал;</w:t>
      </w:r>
    </w:p>
    <w:p w:rsidR="0074663F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0,045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объем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колера,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получаемого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при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карамелизации</w:t>
      </w:r>
      <w:proofErr w:type="spellEnd"/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1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кг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сахара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без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добавления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воды,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дал;</w:t>
      </w:r>
    </w:p>
    <w:p w:rsidR="0074663F" w:rsidRPr="00C711D5" w:rsidRDefault="0074663F" w:rsidP="0074663F">
      <w:pPr>
        <w:pStyle w:val="a9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711D5">
        <w:rPr>
          <w:rFonts w:ascii="Times New Roman" w:hAnsi="Times New Roman" w:cs="Times New Roman"/>
          <w:sz w:val="28"/>
          <w:szCs w:val="28"/>
          <w:lang w:eastAsia="ru-RU"/>
        </w:rPr>
        <w:t>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eastAsia="ru-RU"/>
        </w:rPr>
        <w:t>-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количество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воды,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добавленное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1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кг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сахара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после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его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C711D5">
        <w:rPr>
          <w:rFonts w:ascii="Times New Roman" w:hAnsi="Times New Roman" w:cs="Times New Roman"/>
          <w:sz w:val="28"/>
          <w:szCs w:val="28"/>
          <w:lang w:eastAsia="ru-RU"/>
        </w:rPr>
        <w:t>карамелизации</w:t>
      </w:r>
      <w:proofErr w:type="spellEnd"/>
      <w:r w:rsidRPr="00C711D5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="008D65B1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711D5">
        <w:rPr>
          <w:rFonts w:ascii="Times New Roman" w:hAnsi="Times New Roman" w:cs="Times New Roman"/>
          <w:sz w:val="28"/>
          <w:szCs w:val="28"/>
          <w:lang w:eastAsia="ru-RU"/>
        </w:rPr>
        <w:t>дал.</w:t>
      </w:r>
    </w:p>
    <w:p w:rsidR="0074663F" w:rsidRPr="00C711D5" w:rsidRDefault="0074663F" w:rsidP="007466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Выполнить</w:t>
      </w:r>
      <w:r w:rsidR="008D65B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практическое</w:t>
      </w:r>
      <w:r w:rsidR="008D65B1">
        <w:rPr>
          <w:rFonts w:ascii="Times New Roman" w:hAnsi="Times New Roman" w:cs="Times New Roman"/>
          <w:sz w:val="28"/>
          <w:szCs w:val="28"/>
        </w:rPr>
        <w:t xml:space="preserve"> </w:t>
      </w:r>
      <w:r w:rsidR="007D3448">
        <w:rPr>
          <w:rFonts w:ascii="Times New Roman" w:hAnsi="Times New Roman" w:cs="Times New Roman"/>
          <w:sz w:val="28"/>
          <w:szCs w:val="28"/>
        </w:rPr>
        <w:t>задание, оценить качество полученного продукта.</w:t>
      </w:r>
    </w:p>
    <w:p w:rsidR="00E539ED" w:rsidRDefault="00E539ED">
      <w:pP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br w:type="page"/>
      </w:r>
    </w:p>
    <w:p w:rsidR="0074663F" w:rsidRDefault="0074663F" w:rsidP="004E1C82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7D3448" w:rsidRPr="00B453E0" w:rsidRDefault="007D3448" w:rsidP="007D3448">
      <w:pPr>
        <w:pStyle w:val="1"/>
        <w:spacing w:before="0"/>
        <w:ind w:firstLine="720"/>
        <w:jc w:val="both"/>
        <w:rPr>
          <w:spacing w:val="-2"/>
          <w:sz w:val="28"/>
          <w:szCs w:val="28"/>
        </w:rPr>
      </w:pPr>
      <w:r w:rsidRPr="00B453E0">
        <w:rPr>
          <w:spacing w:val="-2"/>
          <w:sz w:val="28"/>
          <w:szCs w:val="28"/>
        </w:rPr>
        <w:t>Список использованных источников</w:t>
      </w:r>
    </w:p>
    <w:p w:rsidR="007D3448" w:rsidRPr="007D3448" w:rsidRDefault="007D3448" w:rsidP="007D3448">
      <w:pPr>
        <w:pStyle w:val="1"/>
        <w:spacing w:before="0"/>
        <w:ind w:firstLine="720"/>
        <w:jc w:val="both"/>
        <w:rPr>
          <w:b w:val="0"/>
          <w:spacing w:val="-2"/>
          <w:sz w:val="28"/>
          <w:szCs w:val="28"/>
        </w:rPr>
      </w:pPr>
      <w:r w:rsidRPr="007D3448">
        <w:rPr>
          <w:b w:val="0"/>
          <w:spacing w:val="-2"/>
          <w:sz w:val="28"/>
          <w:szCs w:val="28"/>
        </w:rPr>
        <w:t>1. Соболев Э.М. Технология натуральных и специальных вин. – Майкоп: ГУРИПП «Адыгея», 2024. - 400 с.: ил. (Учебники и учебные пособия для студентов вузов)</w:t>
      </w:r>
    </w:p>
    <w:p w:rsidR="00111EC3" w:rsidRDefault="007D3448" w:rsidP="007D7366">
      <w:pPr>
        <w:pStyle w:val="1"/>
        <w:spacing w:before="0"/>
        <w:ind w:firstLine="7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 xml:space="preserve">2. </w:t>
      </w:r>
      <w:proofErr w:type="spellStart"/>
      <w:r w:rsidR="00111EC3" w:rsidRPr="00111EC3">
        <w:rPr>
          <w:b w:val="0"/>
          <w:sz w:val="28"/>
          <w:szCs w:val="28"/>
        </w:rPr>
        <w:t>С</w:t>
      </w:r>
      <w:r>
        <w:rPr>
          <w:b w:val="0"/>
          <w:sz w:val="28"/>
          <w:szCs w:val="28"/>
        </w:rPr>
        <w:t>и</w:t>
      </w:r>
      <w:r w:rsidR="00111EC3" w:rsidRPr="00111EC3">
        <w:rPr>
          <w:b w:val="0"/>
          <w:sz w:val="28"/>
          <w:szCs w:val="28"/>
        </w:rPr>
        <w:t>рбиладзе</w:t>
      </w:r>
      <w:proofErr w:type="spellEnd"/>
      <w:r w:rsidR="008D65B1">
        <w:rPr>
          <w:b w:val="0"/>
          <w:sz w:val="28"/>
          <w:szCs w:val="28"/>
        </w:rPr>
        <w:t xml:space="preserve"> </w:t>
      </w:r>
      <w:r w:rsidR="00111EC3" w:rsidRPr="00111EC3">
        <w:rPr>
          <w:b w:val="0"/>
          <w:sz w:val="28"/>
          <w:szCs w:val="28"/>
        </w:rPr>
        <w:t>А.Л.</w:t>
      </w:r>
      <w:r w:rsidR="008D65B1">
        <w:rPr>
          <w:b w:val="0"/>
          <w:sz w:val="28"/>
          <w:szCs w:val="28"/>
        </w:rPr>
        <w:t xml:space="preserve">  </w:t>
      </w:r>
      <w:r w:rsidR="00111EC3" w:rsidRPr="00111EC3">
        <w:rPr>
          <w:b w:val="0"/>
          <w:sz w:val="28"/>
          <w:szCs w:val="28"/>
        </w:rPr>
        <w:t>Основы</w:t>
      </w:r>
      <w:r w:rsidR="008D65B1">
        <w:rPr>
          <w:b w:val="0"/>
          <w:sz w:val="28"/>
          <w:szCs w:val="28"/>
        </w:rPr>
        <w:t xml:space="preserve"> </w:t>
      </w:r>
      <w:r w:rsidR="00111EC3" w:rsidRPr="00111EC3">
        <w:rPr>
          <w:b w:val="0"/>
          <w:sz w:val="28"/>
          <w:szCs w:val="28"/>
        </w:rPr>
        <w:t>технологии</w:t>
      </w:r>
      <w:r w:rsidR="008D65B1">
        <w:rPr>
          <w:b w:val="0"/>
          <w:sz w:val="28"/>
          <w:szCs w:val="28"/>
        </w:rPr>
        <w:t xml:space="preserve"> </w:t>
      </w:r>
      <w:r w:rsidR="00111EC3" w:rsidRPr="00111EC3">
        <w:rPr>
          <w:b w:val="0"/>
          <w:sz w:val="28"/>
          <w:szCs w:val="28"/>
        </w:rPr>
        <w:t>конька</w:t>
      </w:r>
      <w:r>
        <w:rPr>
          <w:b w:val="0"/>
          <w:sz w:val="28"/>
          <w:szCs w:val="28"/>
        </w:rPr>
        <w:t>. – Москва, Пищевая промышленность,1971.</w:t>
      </w:r>
      <w:r>
        <w:t xml:space="preserve"> </w:t>
      </w:r>
      <w:hyperlink r:id="rId21" w:history="1">
        <w:r w:rsidR="00B453E0" w:rsidRPr="006B125E">
          <w:rPr>
            <w:rStyle w:val="a4"/>
            <w:b w:val="0"/>
            <w:sz w:val="28"/>
            <w:szCs w:val="28"/>
          </w:rPr>
          <w:t>https://www.phantastike.com/wine/osnovi_texnologii_konyaka/djvu/view/</w:t>
        </w:r>
      </w:hyperlink>
    </w:p>
    <w:p w:rsidR="00B453E0" w:rsidRPr="00B453E0" w:rsidRDefault="00B453E0" w:rsidP="00B453E0">
      <w:pPr>
        <w:pStyle w:val="1"/>
        <w:spacing w:before="0"/>
        <w:ind w:firstLine="72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3.</w:t>
      </w:r>
      <w:r w:rsidRPr="00B453E0">
        <w:rPr>
          <w:b w:val="0"/>
          <w:sz w:val="28"/>
          <w:szCs w:val="28"/>
        </w:rPr>
        <w:t xml:space="preserve"> «Правила оформления письменных работ обучающихся для технических направлений подготовки»: Приказ ректора ДГТУ 16.12.2020 г. №242.</w:t>
      </w:r>
    </w:p>
    <w:p w:rsidR="00B453E0" w:rsidRPr="00B453E0" w:rsidRDefault="00B453E0" w:rsidP="00B453E0">
      <w:pPr>
        <w:pStyle w:val="1"/>
        <w:ind w:firstLine="708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4</w:t>
      </w:r>
      <w:r w:rsidRPr="00B453E0">
        <w:rPr>
          <w:b w:val="0"/>
          <w:sz w:val="28"/>
          <w:szCs w:val="28"/>
        </w:rPr>
        <w:t xml:space="preserve">. Журнал «ВИНОДЕЛИЕ И ВИНОГРАДАРСТВО» </w:t>
      </w:r>
    </w:p>
    <w:p w:rsidR="00B453E0" w:rsidRPr="00B453E0" w:rsidRDefault="00B453E0" w:rsidP="00B453E0">
      <w:pPr>
        <w:pStyle w:val="1"/>
        <w:ind w:firstLine="708"/>
        <w:jc w:val="left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5</w:t>
      </w:r>
      <w:r w:rsidRPr="00B453E0">
        <w:rPr>
          <w:b w:val="0"/>
          <w:sz w:val="28"/>
          <w:szCs w:val="28"/>
        </w:rPr>
        <w:t xml:space="preserve">. </w:t>
      </w:r>
      <w:hyperlink r:id="rId22" w:history="1">
        <w:r w:rsidRPr="00B453E0">
          <w:rPr>
            <w:rStyle w:val="a4"/>
            <w:b w:val="0"/>
            <w:sz w:val="28"/>
            <w:szCs w:val="28"/>
          </w:rPr>
          <w:t>https://studfile.net/</w:t>
        </w:r>
      </w:hyperlink>
      <w:r w:rsidRPr="00B453E0">
        <w:rPr>
          <w:b w:val="0"/>
          <w:sz w:val="28"/>
          <w:szCs w:val="28"/>
        </w:rPr>
        <w:t xml:space="preserve"> , </w:t>
      </w:r>
      <w:hyperlink r:id="rId23" w:history="1">
        <w:r w:rsidRPr="00B453E0">
          <w:rPr>
            <w:rStyle w:val="a4"/>
            <w:b w:val="0"/>
            <w:sz w:val="28"/>
            <w:szCs w:val="28"/>
          </w:rPr>
          <w:t>https://vinograd.info/</w:t>
        </w:r>
      </w:hyperlink>
    </w:p>
    <w:p w:rsidR="00B453E0" w:rsidRPr="00111EC3" w:rsidRDefault="00B453E0" w:rsidP="007D7366">
      <w:pPr>
        <w:pStyle w:val="1"/>
        <w:spacing w:before="0"/>
        <w:ind w:firstLine="720"/>
        <w:jc w:val="both"/>
        <w:rPr>
          <w:b w:val="0"/>
          <w:sz w:val="28"/>
          <w:szCs w:val="28"/>
        </w:rPr>
      </w:pPr>
    </w:p>
    <w:sectPr w:rsidR="00B453E0" w:rsidRPr="00111EC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356FEC"/>
    <w:multiLevelType w:val="multilevel"/>
    <w:tmpl w:val="249606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E404475"/>
    <w:multiLevelType w:val="multilevel"/>
    <w:tmpl w:val="24BEEE82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EC34990"/>
    <w:multiLevelType w:val="multilevel"/>
    <w:tmpl w:val="D610AD26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-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2160" w:hanging="2160"/>
      </w:pPr>
      <w:rPr>
        <w:rFonts w:hint="default"/>
      </w:rPr>
    </w:lvl>
  </w:abstractNum>
  <w:abstractNum w:abstractNumId="3">
    <w:nsid w:val="1FDD0C59"/>
    <w:multiLevelType w:val="hybridMultilevel"/>
    <w:tmpl w:val="1DEC4E5A"/>
    <w:lvl w:ilvl="0" w:tplc="108623BA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07972A5"/>
    <w:multiLevelType w:val="multilevel"/>
    <w:tmpl w:val="D12AC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A4D79F1"/>
    <w:multiLevelType w:val="hybridMultilevel"/>
    <w:tmpl w:val="DFCE93C8"/>
    <w:lvl w:ilvl="0" w:tplc="49385DFC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C3C4289"/>
    <w:multiLevelType w:val="hybridMultilevel"/>
    <w:tmpl w:val="9E5A6D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1B50197"/>
    <w:multiLevelType w:val="multilevel"/>
    <w:tmpl w:val="35C673B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33052D6"/>
    <w:multiLevelType w:val="hybridMultilevel"/>
    <w:tmpl w:val="D826A306"/>
    <w:lvl w:ilvl="0" w:tplc="FDCE6AE2">
      <w:start w:val="4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9">
    <w:nsid w:val="45F91C06"/>
    <w:multiLevelType w:val="hybridMultilevel"/>
    <w:tmpl w:val="848A052A"/>
    <w:lvl w:ilvl="0" w:tplc="8E3E73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>
    <w:nsid w:val="58916B7D"/>
    <w:multiLevelType w:val="hybridMultilevel"/>
    <w:tmpl w:val="54B4E668"/>
    <w:lvl w:ilvl="0" w:tplc="A2008A34">
      <w:start w:val="1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1">
    <w:nsid w:val="70A776FE"/>
    <w:multiLevelType w:val="hybridMultilevel"/>
    <w:tmpl w:val="67DCEA14"/>
    <w:lvl w:ilvl="0" w:tplc="0C7AEC80">
      <w:start w:val="1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7E5849B6"/>
    <w:multiLevelType w:val="hybridMultilevel"/>
    <w:tmpl w:val="6BC85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8"/>
  </w:num>
  <w:num w:numId="3">
    <w:abstractNumId w:val="5"/>
  </w:num>
  <w:num w:numId="4">
    <w:abstractNumId w:val="12"/>
  </w:num>
  <w:num w:numId="5">
    <w:abstractNumId w:val="6"/>
  </w:num>
  <w:num w:numId="6">
    <w:abstractNumId w:val="4"/>
  </w:num>
  <w:num w:numId="7">
    <w:abstractNumId w:val="1"/>
  </w:num>
  <w:num w:numId="8">
    <w:abstractNumId w:val="0"/>
  </w:num>
  <w:num w:numId="9">
    <w:abstractNumId w:val="11"/>
  </w:num>
  <w:num w:numId="10">
    <w:abstractNumId w:val="9"/>
  </w:num>
  <w:num w:numId="11">
    <w:abstractNumId w:val="2"/>
  </w:num>
  <w:num w:numId="12">
    <w:abstractNumId w:val="3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C50C5"/>
    <w:rsid w:val="000220E6"/>
    <w:rsid w:val="00077255"/>
    <w:rsid w:val="000A3A19"/>
    <w:rsid w:val="000B2F52"/>
    <w:rsid w:val="000C60B9"/>
    <w:rsid w:val="000E4490"/>
    <w:rsid w:val="000E5152"/>
    <w:rsid w:val="000F47E6"/>
    <w:rsid w:val="000F4853"/>
    <w:rsid w:val="00100A81"/>
    <w:rsid w:val="00111EC3"/>
    <w:rsid w:val="001160FB"/>
    <w:rsid w:val="0014521F"/>
    <w:rsid w:val="00153725"/>
    <w:rsid w:val="001912F7"/>
    <w:rsid w:val="001A0F86"/>
    <w:rsid w:val="001D3991"/>
    <w:rsid w:val="001D7EA2"/>
    <w:rsid w:val="002078A6"/>
    <w:rsid w:val="00220FF5"/>
    <w:rsid w:val="002620BD"/>
    <w:rsid w:val="002770D3"/>
    <w:rsid w:val="00292573"/>
    <w:rsid w:val="002B7297"/>
    <w:rsid w:val="002D2211"/>
    <w:rsid w:val="00312A5D"/>
    <w:rsid w:val="0031605A"/>
    <w:rsid w:val="00321A56"/>
    <w:rsid w:val="00351A71"/>
    <w:rsid w:val="00355216"/>
    <w:rsid w:val="003706BC"/>
    <w:rsid w:val="003867BB"/>
    <w:rsid w:val="003941EC"/>
    <w:rsid w:val="003D3D1F"/>
    <w:rsid w:val="003E24A1"/>
    <w:rsid w:val="004040D4"/>
    <w:rsid w:val="00431E79"/>
    <w:rsid w:val="00445BBE"/>
    <w:rsid w:val="00445E54"/>
    <w:rsid w:val="00447AE3"/>
    <w:rsid w:val="00462FD0"/>
    <w:rsid w:val="004712CF"/>
    <w:rsid w:val="004742B8"/>
    <w:rsid w:val="004B3048"/>
    <w:rsid w:val="004E1C82"/>
    <w:rsid w:val="0050462D"/>
    <w:rsid w:val="00504A90"/>
    <w:rsid w:val="0052702B"/>
    <w:rsid w:val="0053652C"/>
    <w:rsid w:val="00565106"/>
    <w:rsid w:val="005A1F6F"/>
    <w:rsid w:val="005B4ED4"/>
    <w:rsid w:val="005E728C"/>
    <w:rsid w:val="00612A4B"/>
    <w:rsid w:val="00614D48"/>
    <w:rsid w:val="00623327"/>
    <w:rsid w:val="00625C5D"/>
    <w:rsid w:val="00626C76"/>
    <w:rsid w:val="006367E0"/>
    <w:rsid w:val="00640B9D"/>
    <w:rsid w:val="00651F8E"/>
    <w:rsid w:val="006B1581"/>
    <w:rsid w:val="006B242A"/>
    <w:rsid w:val="006C47DB"/>
    <w:rsid w:val="006C5F60"/>
    <w:rsid w:val="006E7043"/>
    <w:rsid w:val="007328A1"/>
    <w:rsid w:val="00733658"/>
    <w:rsid w:val="0074663F"/>
    <w:rsid w:val="007478EB"/>
    <w:rsid w:val="00784385"/>
    <w:rsid w:val="0079475E"/>
    <w:rsid w:val="00796225"/>
    <w:rsid w:val="007A4766"/>
    <w:rsid w:val="007C0E09"/>
    <w:rsid w:val="007C399A"/>
    <w:rsid w:val="007D2CE7"/>
    <w:rsid w:val="007D3448"/>
    <w:rsid w:val="007D7366"/>
    <w:rsid w:val="00817DCB"/>
    <w:rsid w:val="008348BA"/>
    <w:rsid w:val="0085690D"/>
    <w:rsid w:val="008765C9"/>
    <w:rsid w:val="00881F1B"/>
    <w:rsid w:val="008D1008"/>
    <w:rsid w:val="008D65B1"/>
    <w:rsid w:val="008E660B"/>
    <w:rsid w:val="0090514F"/>
    <w:rsid w:val="009242C4"/>
    <w:rsid w:val="00963954"/>
    <w:rsid w:val="009767C3"/>
    <w:rsid w:val="009B0FB0"/>
    <w:rsid w:val="009B41B0"/>
    <w:rsid w:val="009C20F5"/>
    <w:rsid w:val="009D08FF"/>
    <w:rsid w:val="009E24F7"/>
    <w:rsid w:val="00A010D2"/>
    <w:rsid w:val="00A2077F"/>
    <w:rsid w:val="00A37399"/>
    <w:rsid w:val="00A525AF"/>
    <w:rsid w:val="00A923A7"/>
    <w:rsid w:val="00A940D2"/>
    <w:rsid w:val="00AA4488"/>
    <w:rsid w:val="00AC5462"/>
    <w:rsid w:val="00AC783E"/>
    <w:rsid w:val="00AE671F"/>
    <w:rsid w:val="00B053A9"/>
    <w:rsid w:val="00B17B1C"/>
    <w:rsid w:val="00B17E88"/>
    <w:rsid w:val="00B43B1E"/>
    <w:rsid w:val="00B453E0"/>
    <w:rsid w:val="00B8315D"/>
    <w:rsid w:val="00BC50C5"/>
    <w:rsid w:val="00BE246C"/>
    <w:rsid w:val="00C7444A"/>
    <w:rsid w:val="00C906E7"/>
    <w:rsid w:val="00CF5B4F"/>
    <w:rsid w:val="00D03995"/>
    <w:rsid w:val="00D25BF7"/>
    <w:rsid w:val="00D51904"/>
    <w:rsid w:val="00D60A47"/>
    <w:rsid w:val="00D778C1"/>
    <w:rsid w:val="00D93BCE"/>
    <w:rsid w:val="00DC2690"/>
    <w:rsid w:val="00DD2FF8"/>
    <w:rsid w:val="00DF67EA"/>
    <w:rsid w:val="00E002EF"/>
    <w:rsid w:val="00E3010F"/>
    <w:rsid w:val="00E539ED"/>
    <w:rsid w:val="00E53EAF"/>
    <w:rsid w:val="00E63376"/>
    <w:rsid w:val="00EA192A"/>
    <w:rsid w:val="00ED7C53"/>
    <w:rsid w:val="00EE3DA8"/>
    <w:rsid w:val="00EE6E81"/>
    <w:rsid w:val="00EF31CD"/>
    <w:rsid w:val="00F34523"/>
    <w:rsid w:val="00F90722"/>
    <w:rsid w:val="00FC7158"/>
    <w:rsid w:val="00FF0F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47DB"/>
  </w:style>
  <w:style w:type="paragraph" w:styleId="1">
    <w:name w:val="heading 1"/>
    <w:basedOn w:val="a"/>
    <w:link w:val="10"/>
    <w:uiPriority w:val="1"/>
    <w:qFormat/>
    <w:rsid w:val="007A4766"/>
    <w:pPr>
      <w:widowControl w:val="0"/>
      <w:autoSpaceDE w:val="0"/>
      <w:autoSpaceDN w:val="0"/>
      <w:spacing w:before="71"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0F07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9E24F7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010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A010D2"/>
    <w:rPr>
      <w:rFonts w:ascii="Segoe UI" w:hAnsi="Segoe UI" w:cs="Segoe UI"/>
      <w:sz w:val="18"/>
      <w:szCs w:val="18"/>
    </w:rPr>
  </w:style>
  <w:style w:type="paragraph" w:styleId="11">
    <w:name w:val="toc 1"/>
    <w:basedOn w:val="a"/>
    <w:next w:val="a"/>
    <w:autoRedefine/>
    <w:uiPriority w:val="39"/>
    <w:unhideWhenUsed/>
    <w:rsid w:val="00A940D2"/>
    <w:pPr>
      <w:tabs>
        <w:tab w:val="right" w:leader="dot" w:pos="10054"/>
      </w:tabs>
      <w:spacing w:after="100" w:line="240" w:lineRule="auto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character" w:styleId="a7">
    <w:name w:val="FollowedHyperlink"/>
    <w:basedOn w:val="a0"/>
    <w:uiPriority w:val="99"/>
    <w:semiHidden/>
    <w:unhideWhenUsed/>
    <w:rsid w:val="009B0FB0"/>
    <w:rPr>
      <w:color w:val="954F72" w:themeColor="followedHyperlink"/>
      <w:u w:val="single"/>
    </w:rPr>
  </w:style>
  <w:style w:type="table" w:styleId="a8">
    <w:name w:val="Table Grid"/>
    <w:basedOn w:val="a1"/>
    <w:uiPriority w:val="59"/>
    <w:rsid w:val="001D7E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1"/>
    <w:rsid w:val="007A4766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9">
    <w:name w:val="No Spacing"/>
    <w:uiPriority w:val="1"/>
    <w:qFormat/>
    <w:rsid w:val="0074663F"/>
    <w:pPr>
      <w:spacing w:after="0" w:line="240" w:lineRule="auto"/>
    </w:pPr>
  </w:style>
  <w:style w:type="character" w:styleId="aa">
    <w:name w:val="Placeholder Text"/>
    <w:basedOn w:val="a0"/>
    <w:uiPriority w:val="99"/>
    <w:semiHidden/>
    <w:rsid w:val="0074663F"/>
    <w:rPr>
      <w:color w:val="808080"/>
    </w:rPr>
  </w:style>
  <w:style w:type="paragraph" w:styleId="ab">
    <w:name w:val="Normal (Web)"/>
    <w:basedOn w:val="a"/>
    <w:uiPriority w:val="99"/>
    <w:unhideWhenUsed/>
    <w:rsid w:val="007466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47DB"/>
  </w:style>
  <w:style w:type="paragraph" w:styleId="1">
    <w:name w:val="heading 1"/>
    <w:basedOn w:val="a"/>
    <w:link w:val="10"/>
    <w:uiPriority w:val="1"/>
    <w:qFormat/>
    <w:rsid w:val="007A4766"/>
    <w:pPr>
      <w:widowControl w:val="0"/>
      <w:autoSpaceDE w:val="0"/>
      <w:autoSpaceDN w:val="0"/>
      <w:spacing w:before="71"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20"/>
      <w:szCs w:val="20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F0F07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9E24F7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A010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A010D2"/>
    <w:rPr>
      <w:rFonts w:ascii="Segoe UI" w:hAnsi="Segoe UI" w:cs="Segoe UI"/>
      <w:sz w:val="18"/>
      <w:szCs w:val="18"/>
    </w:rPr>
  </w:style>
  <w:style w:type="paragraph" w:styleId="11">
    <w:name w:val="toc 1"/>
    <w:basedOn w:val="a"/>
    <w:next w:val="a"/>
    <w:autoRedefine/>
    <w:uiPriority w:val="39"/>
    <w:unhideWhenUsed/>
    <w:rsid w:val="00A940D2"/>
    <w:pPr>
      <w:tabs>
        <w:tab w:val="right" w:leader="dot" w:pos="10054"/>
      </w:tabs>
      <w:spacing w:after="100" w:line="240" w:lineRule="auto"/>
    </w:pPr>
    <w:rPr>
      <w:rFonts w:ascii="Times New Roman" w:eastAsia="Times New Roman" w:hAnsi="Times New Roman" w:cs="Times New Roman"/>
      <w:noProof/>
      <w:sz w:val="28"/>
      <w:szCs w:val="28"/>
      <w:lang w:eastAsia="ru-RU"/>
    </w:rPr>
  </w:style>
  <w:style w:type="character" w:styleId="a7">
    <w:name w:val="FollowedHyperlink"/>
    <w:basedOn w:val="a0"/>
    <w:uiPriority w:val="99"/>
    <w:semiHidden/>
    <w:unhideWhenUsed/>
    <w:rsid w:val="009B0FB0"/>
    <w:rPr>
      <w:color w:val="954F72" w:themeColor="followedHyperlink"/>
      <w:u w:val="single"/>
    </w:rPr>
  </w:style>
  <w:style w:type="table" w:styleId="a8">
    <w:name w:val="Table Grid"/>
    <w:basedOn w:val="a1"/>
    <w:uiPriority w:val="59"/>
    <w:rsid w:val="001D7E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1"/>
    <w:rsid w:val="007A4766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9">
    <w:name w:val="No Spacing"/>
    <w:uiPriority w:val="1"/>
    <w:qFormat/>
    <w:rsid w:val="0074663F"/>
    <w:pPr>
      <w:spacing w:after="0" w:line="240" w:lineRule="auto"/>
    </w:pPr>
  </w:style>
  <w:style w:type="character" w:styleId="aa">
    <w:name w:val="Placeholder Text"/>
    <w:basedOn w:val="a0"/>
    <w:uiPriority w:val="99"/>
    <w:semiHidden/>
    <w:rsid w:val="0074663F"/>
    <w:rPr>
      <w:color w:val="808080"/>
    </w:rPr>
  </w:style>
  <w:style w:type="paragraph" w:styleId="ab">
    <w:name w:val="Normal (Web)"/>
    <w:basedOn w:val="a"/>
    <w:uiPriority w:val="99"/>
    <w:unhideWhenUsed/>
    <w:rsid w:val="0074663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1158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e.lanbook.com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hyperlink" Target="https://www.phantastike.com/wine/osnovi_texnologii_konyaka/djvu/view/" TargetMode="External"/><Relationship Id="rId7" Type="http://schemas.openxmlformats.org/officeDocument/2006/relationships/hyperlink" Target="http://edu.donstu.ru/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yperlink" Target="https://vinograd.info/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yperlink" Target="https://studfile.net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ED9D660-4848-4235-BE2B-F6C31044BD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29</Pages>
  <Words>8392</Words>
  <Characters>47837</Characters>
  <Application>Microsoft Office Word</Application>
  <DocSecurity>0</DocSecurity>
  <Lines>398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56117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Шумская Наталия Николаевна</dc:creator>
  <cp:lastModifiedBy>natas</cp:lastModifiedBy>
  <cp:revision>2</cp:revision>
  <cp:lastPrinted>2021-04-01T11:25:00Z</cp:lastPrinted>
  <dcterms:created xsi:type="dcterms:W3CDTF">2025-01-15T17:38:00Z</dcterms:created>
  <dcterms:modified xsi:type="dcterms:W3CDTF">2025-01-15T17:38:00Z</dcterms:modified>
</cp:coreProperties>
</file>